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27" w:rsidRDefault="00A54B27" w:rsidP="00A54B27">
      <w:pPr>
        <w:spacing w:after="0" w:line="240" w:lineRule="auto"/>
        <w:jc w:val="center"/>
        <w:rPr>
          <w:rFonts w:ascii="Times New Roman" w:eastAsia="Times New Roman" w:hAnsi="Times New Roman" w:cs="Times New Roman"/>
          <w:b/>
          <w:bCs/>
          <w:sz w:val="24"/>
          <w:szCs w:val="24"/>
          <w:lang w:eastAsia="en-IE"/>
        </w:rPr>
      </w:pPr>
      <w:r>
        <w:rPr>
          <w:rFonts w:ascii="Times New Roman" w:eastAsia="Times New Roman" w:hAnsi="Times New Roman" w:cs="Times New Roman"/>
          <w:b/>
          <w:bCs/>
          <w:noProof/>
          <w:sz w:val="24"/>
          <w:szCs w:val="24"/>
          <w:lang w:eastAsia="en-IE"/>
        </w:rPr>
        <w:drawing>
          <wp:inline distT="0" distB="0" distL="0" distR="0">
            <wp:extent cx="1171575" cy="118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f2.png"/>
                    <pic:cNvPicPr/>
                  </pic:nvPicPr>
                  <pic:blipFill>
                    <a:blip r:embed="rId7">
                      <a:extLst>
                        <a:ext uri="{28A0092B-C50C-407E-A947-70E740481C1C}">
                          <a14:useLocalDpi xmlns:a14="http://schemas.microsoft.com/office/drawing/2010/main" val="0"/>
                        </a:ext>
                      </a:extLst>
                    </a:blip>
                    <a:stretch>
                      <a:fillRect/>
                    </a:stretch>
                  </pic:blipFill>
                  <pic:spPr>
                    <a:xfrm>
                      <a:off x="0" y="0"/>
                      <a:ext cx="1171575" cy="1181100"/>
                    </a:xfrm>
                    <a:prstGeom prst="rect">
                      <a:avLst/>
                    </a:prstGeom>
                  </pic:spPr>
                </pic:pic>
              </a:graphicData>
            </a:graphic>
          </wp:inline>
        </w:drawing>
      </w:r>
      <w:r>
        <w:rPr>
          <w:rFonts w:ascii="Times New Roman" w:eastAsia="Times New Roman" w:hAnsi="Times New Roman" w:cs="Times New Roman"/>
          <w:b/>
          <w:bCs/>
          <w:sz w:val="24"/>
          <w:szCs w:val="24"/>
          <w:lang w:eastAsia="en-IE"/>
        </w:rPr>
        <w:t xml:space="preserve">                                                                    </w:t>
      </w:r>
      <w:r w:rsidR="00E67DCE">
        <w:rPr>
          <w:rFonts w:ascii="Times New Roman" w:eastAsia="Times New Roman" w:hAnsi="Times New Roman" w:cs="Times New Roman"/>
          <w:b/>
          <w:bCs/>
          <w:sz w:val="24"/>
          <w:szCs w:val="24"/>
          <w:lang w:eastAsia="en-IE"/>
        </w:rPr>
        <w:t xml:space="preserve">               </w:t>
      </w:r>
      <w:r w:rsidR="00E67DCE">
        <w:rPr>
          <w:rFonts w:ascii="Times New Roman" w:eastAsia="Times New Roman" w:hAnsi="Times New Roman" w:cs="Times New Roman"/>
          <w:b/>
          <w:bCs/>
          <w:noProof/>
          <w:sz w:val="24"/>
          <w:szCs w:val="24"/>
          <w:lang w:eastAsia="en-IE"/>
        </w:rPr>
        <w:drawing>
          <wp:inline distT="0" distB="0" distL="0" distR="0" wp14:anchorId="31B2CB7F" wp14:editId="33359AD5">
            <wp:extent cx="112395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jpg"/>
                    <pic:cNvPicPr/>
                  </pic:nvPicPr>
                  <pic:blipFill>
                    <a:blip r:embed="rId8">
                      <a:extLst>
                        <a:ext uri="{28A0092B-C50C-407E-A947-70E740481C1C}">
                          <a14:useLocalDpi xmlns:a14="http://schemas.microsoft.com/office/drawing/2010/main" val="0"/>
                        </a:ext>
                      </a:extLst>
                    </a:blip>
                    <a:stretch>
                      <a:fillRect/>
                    </a:stretch>
                  </pic:blipFill>
                  <pic:spPr>
                    <a:xfrm>
                      <a:off x="0" y="0"/>
                      <a:ext cx="1123950" cy="1114425"/>
                    </a:xfrm>
                    <a:prstGeom prst="rect">
                      <a:avLst/>
                    </a:prstGeom>
                  </pic:spPr>
                </pic:pic>
              </a:graphicData>
            </a:graphic>
          </wp:inline>
        </w:drawing>
      </w:r>
      <w:r w:rsidR="00E67DCE">
        <w:rPr>
          <w:rFonts w:ascii="Times New Roman" w:eastAsia="Times New Roman" w:hAnsi="Times New Roman" w:cs="Times New Roman"/>
          <w:b/>
          <w:bCs/>
          <w:sz w:val="24"/>
          <w:szCs w:val="24"/>
          <w:lang w:eastAsia="en-IE"/>
        </w:rPr>
        <w:t xml:space="preserve">      </w:t>
      </w:r>
      <w:r>
        <w:rPr>
          <w:rFonts w:ascii="Times New Roman" w:eastAsia="Times New Roman" w:hAnsi="Times New Roman" w:cs="Times New Roman"/>
          <w:b/>
          <w:bCs/>
          <w:sz w:val="24"/>
          <w:szCs w:val="24"/>
          <w:lang w:eastAsia="en-IE"/>
        </w:rPr>
        <w:t xml:space="preserve">       </w:t>
      </w:r>
    </w:p>
    <w:p w:rsidR="00A54B27" w:rsidRDefault="00A54B27" w:rsidP="00A54B27">
      <w:pPr>
        <w:spacing w:after="0" w:line="240" w:lineRule="auto"/>
        <w:rPr>
          <w:rFonts w:ascii="Times New Roman" w:eastAsia="Times New Roman" w:hAnsi="Times New Roman" w:cs="Times New Roman"/>
          <w:b/>
          <w:bCs/>
          <w:sz w:val="24"/>
          <w:szCs w:val="24"/>
          <w:lang w:eastAsia="en-IE"/>
        </w:rPr>
      </w:pPr>
    </w:p>
    <w:p w:rsidR="00A54B27" w:rsidRPr="00A54B27" w:rsidRDefault="00A54B27" w:rsidP="00E67DCE">
      <w:pPr>
        <w:spacing w:after="0" w:line="240" w:lineRule="auto"/>
        <w:ind w:firstLine="720"/>
        <w:rPr>
          <w:rFonts w:ascii="Times New Roman" w:eastAsia="Times New Roman" w:hAnsi="Times New Roman" w:cs="Times New Roman"/>
          <w:b/>
          <w:bCs/>
          <w:sz w:val="24"/>
          <w:szCs w:val="24"/>
          <w:lang w:eastAsia="en-IE"/>
        </w:rPr>
      </w:pPr>
      <w:r w:rsidRPr="00A54B27">
        <w:rPr>
          <w:rFonts w:ascii="Times New Roman" w:eastAsia="Times New Roman" w:hAnsi="Times New Roman" w:cs="Times New Roman"/>
          <w:b/>
          <w:bCs/>
          <w:sz w:val="24"/>
          <w:szCs w:val="24"/>
          <w:lang w:eastAsia="en-IE"/>
        </w:rPr>
        <w:t>Jesse Rodgers</w:t>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t xml:space="preserve">Anita </w:t>
      </w:r>
      <w:proofErr w:type="spellStart"/>
      <w:r>
        <w:rPr>
          <w:rFonts w:ascii="Times New Roman" w:eastAsia="Times New Roman" w:hAnsi="Times New Roman" w:cs="Times New Roman"/>
          <w:b/>
          <w:bCs/>
          <w:sz w:val="24"/>
          <w:szCs w:val="24"/>
          <w:lang w:eastAsia="en-IE"/>
        </w:rPr>
        <w:t>Mahony</w:t>
      </w:r>
      <w:proofErr w:type="spellEnd"/>
    </w:p>
    <w:p w:rsidR="00A54B27" w:rsidRPr="00A54B27" w:rsidRDefault="00A54B27" w:rsidP="00E67DCE">
      <w:pPr>
        <w:spacing w:after="0" w:line="240" w:lineRule="auto"/>
        <w:ind w:firstLine="720"/>
        <w:rPr>
          <w:rFonts w:ascii="Times New Roman" w:eastAsia="Times New Roman" w:hAnsi="Times New Roman" w:cs="Times New Roman"/>
          <w:sz w:val="24"/>
          <w:szCs w:val="24"/>
          <w:lang w:eastAsia="en-IE"/>
        </w:rPr>
      </w:pPr>
      <w:r w:rsidRPr="00A54B27">
        <w:rPr>
          <w:rFonts w:ascii="Times New Roman" w:eastAsia="Times New Roman" w:hAnsi="Times New Roman" w:cs="Times New Roman"/>
          <w:b/>
          <w:bCs/>
          <w:sz w:val="24"/>
          <w:szCs w:val="24"/>
          <w:lang w:eastAsia="en-IE"/>
        </w:rPr>
        <w:t xml:space="preserve">7493 Tanya </w:t>
      </w:r>
      <w:proofErr w:type="spellStart"/>
      <w:r w:rsidRPr="00A54B27">
        <w:rPr>
          <w:rFonts w:ascii="Times New Roman" w:eastAsia="Times New Roman" w:hAnsi="Times New Roman" w:cs="Times New Roman"/>
          <w:b/>
          <w:bCs/>
          <w:sz w:val="24"/>
          <w:szCs w:val="24"/>
          <w:lang w:eastAsia="en-IE"/>
        </w:rPr>
        <w:t>Dr.</w:t>
      </w:r>
      <w:proofErr w:type="spellEnd"/>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t>World GPC Secretary</w:t>
      </w:r>
    </w:p>
    <w:p w:rsidR="00A54B27" w:rsidRDefault="00A54B27" w:rsidP="00E67DCE">
      <w:pPr>
        <w:spacing w:after="0" w:line="240" w:lineRule="auto"/>
        <w:ind w:firstLine="720"/>
        <w:rPr>
          <w:rFonts w:ascii="Times New Roman" w:eastAsia="Times New Roman" w:hAnsi="Times New Roman" w:cs="Times New Roman"/>
          <w:b/>
          <w:bCs/>
          <w:sz w:val="24"/>
          <w:szCs w:val="24"/>
          <w:lang w:eastAsia="en-IE"/>
        </w:rPr>
      </w:pPr>
      <w:r w:rsidRPr="00A54B27">
        <w:rPr>
          <w:rFonts w:ascii="Times New Roman" w:eastAsia="Times New Roman" w:hAnsi="Times New Roman" w:cs="Times New Roman"/>
          <w:b/>
          <w:bCs/>
          <w:sz w:val="24"/>
          <w:szCs w:val="24"/>
          <w:lang w:eastAsia="en-IE"/>
        </w:rPr>
        <w:t xml:space="preserve">Harrison, </w:t>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88 College Road</w:t>
      </w:r>
    </w:p>
    <w:p w:rsidR="00A54B27" w:rsidRDefault="00A54B27" w:rsidP="00E67DCE">
      <w:pPr>
        <w:spacing w:after="0" w:line="240" w:lineRule="auto"/>
        <w:ind w:firstLine="720"/>
        <w:rPr>
          <w:rFonts w:ascii="Times New Roman" w:eastAsia="Times New Roman" w:hAnsi="Times New Roman" w:cs="Times New Roman"/>
          <w:b/>
          <w:bCs/>
          <w:sz w:val="24"/>
          <w:szCs w:val="24"/>
          <w:lang w:eastAsia="en-IE"/>
        </w:rPr>
      </w:pPr>
      <w:r w:rsidRPr="00A54B27">
        <w:rPr>
          <w:rFonts w:ascii="Times New Roman" w:eastAsia="Times New Roman" w:hAnsi="Times New Roman" w:cs="Times New Roman"/>
          <w:b/>
          <w:bCs/>
          <w:sz w:val="24"/>
          <w:szCs w:val="24"/>
          <w:lang w:eastAsia="en-IE"/>
        </w:rPr>
        <w:t>T</w:t>
      </w:r>
      <w:r w:rsidR="00E67DCE">
        <w:rPr>
          <w:rFonts w:ascii="Times New Roman" w:eastAsia="Times New Roman" w:hAnsi="Times New Roman" w:cs="Times New Roman"/>
          <w:b/>
          <w:bCs/>
          <w:sz w:val="24"/>
          <w:szCs w:val="24"/>
          <w:lang w:eastAsia="en-IE"/>
        </w:rPr>
        <w:t>ennessee</w:t>
      </w:r>
      <w:r w:rsidRPr="00A54B27">
        <w:rPr>
          <w:rFonts w:ascii="Times New Roman" w:eastAsia="Times New Roman" w:hAnsi="Times New Roman" w:cs="Times New Roman"/>
          <w:b/>
          <w:bCs/>
          <w:sz w:val="24"/>
          <w:szCs w:val="24"/>
          <w:lang w:eastAsia="en-IE"/>
        </w:rPr>
        <w:t xml:space="preserve"> 37341</w:t>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Galway</w:t>
      </w:r>
      <w:r>
        <w:rPr>
          <w:rFonts w:ascii="Times New Roman" w:eastAsia="Times New Roman" w:hAnsi="Times New Roman" w:cs="Times New Roman"/>
          <w:b/>
          <w:bCs/>
          <w:sz w:val="24"/>
          <w:szCs w:val="24"/>
          <w:lang w:eastAsia="en-IE"/>
        </w:rPr>
        <w:tab/>
      </w:r>
    </w:p>
    <w:p w:rsidR="00A54B27" w:rsidRDefault="00A54B27" w:rsidP="00E67DCE">
      <w:pPr>
        <w:spacing w:after="0" w:line="240" w:lineRule="auto"/>
        <w:ind w:firstLine="720"/>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USA</w:t>
      </w:r>
      <w:r>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Ireland</w:t>
      </w:r>
    </w:p>
    <w:p w:rsidR="00E67DCE" w:rsidRDefault="00EB094F" w:rsidP="00E67DCE">
      <w:pPr>
        <w:shd w:val="clear" w:color="auto" w:fill="FFFFFF"/>
        <w:spacing w:after="90" w:line="240" w:lineRule="auto"/>
        <w:ind w:firstLine="720"/>
        <w:rPr>
          <w:rFonts w:ascii="Arial" w:eastAsia="Times New Roman" w:hAnsi="Arial" w:cs="Arial"/>
          <w:color w:val="777777"/>
          <w:sz w:val="18"/>
          <w:szCs w:val="18"/>
          <w:lang w:val="en" w:eastAsia="en-IE"/>
        </w:rPr>
      </w:pPr>
      <w:hyperlink r:id="rId9" w:history="1">
        <w:r w:rsidR="00E67DCE" w:rsidRPr="002A60E7">
          <w:rPr>
            <w:rStyle w:val="Hyperlink"/>
            <w:rFonts w:ascii="Arial" w:eastAsia="Times New Roman" w:hAnsi="Arial" w:cs="Arial"/>
            <w:sz w:val="18"/>
            <w:szCs w:val="18"/>
            <w:lang w:val="en" w:eastAsia="en-IE"/>
          </w:rPr>
          <w:t>rodgersmadmax@comcast.net</w:t>
        </w:r>
      </w:hyperlink>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hyperlink r:id="rId10" w:history="1">
        <w:r w:rsidR="00E67DCE" w:rsidRPr="002A60E7">
          <w:rPr>
            <w:rStyle w:val="Hyperlink"/>
            <w:rFonts w:ascii="Arial" w:eastAsia="Times New Roman" w:hAnsi="Arial" w:cs="Arial"/>
            <w:sz w:val="18"/>
            <w:szCs w:val="18"/>
            <w:lang w:val="en" w:eastAsia="en-IE"/>
          </w:rPr>
          <w:t>worldgpcsecretary@gmail.com</w:t>
        </w:r>
      </w:hyperlink>
      <w:r w:rsidR="00E67DCE">
        <w:rPr>
          <w:rFonts w:ascii="Arial" w:eastAsia="Times New Roman" w:hAnsi="Arial" w:cs="Arial"/>
          <w:color w:val="777777"/>
          <w:sz w:val="18"/>
          <w:szCs w:val="18"/>
          <w:lang w:val="en" w:eastAsia="en-IE"/>
        </w:rPr>
        <w:t xml:space="preserve"> </w:t>
      </w:r>
    </w:p>
    <w:p w:rsidR="00FB0B06" w:rsidRDefault="00E67DCE" w:rsidP="00E67DCE">
      <w:pPr>
        <w:pBdr>
          <w:bottom w:val="single" w:sz="6" w:space="1" w:color="auto"/>
        </w:pBdr>
        <w:shd w:val="clear" w:color="auto" w:fill="FFFFFF"/>
        <w:spacing w:after="90" w:line="240" w:lineRule="auto"/>
        <w:ind w:firstLine="720"/>
        <w:rPr>
          <w:b/>
          <w:bCs/>
        </w:rPr>
      </w:pPr>
      <w:r w:rsidRPr="00E67DCE">
        <w:rPr>
          <w:b/>
        </w:rPr>
        <w:sym w:font="Wingdings 2" w:char="F028"/>
      </w:r>
      <w:r>
        <w:t xml:space="preserve"> </w:t>
      </w:r>
      <w:r w:rsidRPr="00E67DCE">
        <w:rPr>
          <w:b/>
        </w:rPr>
        <w:t>+</w:t>
      </w:r>
      <w:r w:rsidR="00A54B27" w:rsidRPr="00E67DCE">
        <w:rPr>
          <w:b/>
        </w:rPr>
        <w:t>1-</w:t>
      </w:r>
      <w:r w:rsidR="00A54B27" w:rsidRPr="00E67DCE">
        <w:rPr>
          <w:b/>
          <w:bCs/>
        </w:rPr>
        <w:t>423-255-3672</w:t>
      </w:r>
      <w:r>
        <w:rPr>
          <w:b/>
          <w:bCs/>
        </w:rPr>
        <w:tab/>
      </w:r>
      <w:r>
        <w:rPr>
          <w:b/>
          <w:bCs/>
        </w:rPr>
        <w:tab/>
      </w:r>
      <w:r>
        <w:rPr>
          <w:b/>
          <w:bCs/>
        </w:rPr>
        <w:tab/>
      </w:r>
      <w:r>
        <w:rPr>
          <w:b/>
          <w:bCs/>
        </w:rPr>
        <w:tab/>
      </w:r>
      <w:r>
        <w:rPr>
          <w:b/>
          <w:bCs/>
        </w:rPr>
        <w:tab/>
      </w:r>
      <w:r>
        <w:rPr>
          <w:b/>
          <w:bCs/>
        </w:rPr>
        <w:tab/>
      </w:r>
      <w:r>
        <w:rPr>
          <w:b/>
          <w:bCs/>
        </w:rPr>
        <w:tab/>
      </w:r>
      <w:r>
        <w:rPr>
          <w:b/>
          <w:bCs/>
        </w:rPr>
        <w:sym w:font="Wingdings 2" w:char="F028"/>
      </w:r>
      <w:r>
        <w:rPr>
          <w:b/>
          <w:bCs/>
        </w:rPr>
        <w:t>+353-86-8422018</w:t>
      </w:r>
    </w:p>
    <w:p w:rsidR="005B08EC" w:rsidRDefault="005B08EC"/>
    <w:p w:rsidR="008A7929" w:rsidRPr="008A7929" w:rsidRDefault="008A7929" w:rsidP="008A7929">
      <w:pPr>
        <w:spacing w:after="0" w:line="240" w:lineRule="auto"/>
        <w:jc w:val="center"/>
        <w:rPr>
          <w:b/>
          <w:color w:val="0000FF"/>
          <w:sz w:val="48"/>
          <w:szCs w:val="48"/>
        </w:rPr>
      </w:pPr>
      <w:r w:rsidRPr="008A7929">
        <w:rPr>
          <w:b/>
          <w:color w:val="0000FF"/>
          <w:sz w:val="48"/>
          <w:szCs w:val="48"/>
        </w:rPr>
        <w:t>GPC WORLD CHAMPIONSHIPS 2015</w:t>
      </w:r>
    </w:p>
    <w:p w:rsidR="008A7929" w:rsidRPr="008A7929" w:rsidRDefault="008A7929" w:rsidP="008A7929">
      <w:pPr>
        <w:spacing w:after="0" w:line="240" w:lineRule="auto"/>
        <w:jc w:val="center"/>
        <w:rPr>
          <w:b/>
          <w:color w:val="0000FF"/>
          <w:sz w:val="48"/>
          <w:szCs w:val="48"/>
        </w:rPr>
      </w:pPr>
      <w:proofErr w:type="gramStart"/>
      <w:r w:rsidRPr="008A7929">
        <w:rPr>
          <w:b/>
          <w:color w:val="0000FF"/>
          <w:sz w:val="48"/>
          <w:szCs w:val="48"/>
        </w:rPr>
        <w:t>in</w:t>
      </w:r>
      <w:proofErr w:type="gramEnd"/>
      <w:r w:rsidRPr="008A7929">
        <w:rPr>
          <w:b/>
          <w:color w:val="0000FF"/>
          <w:sz w:val="48"/>
          <w:szCs w:val="48"/>
        </w:rPr>
        <w:t xml:space="preserve"> POWERLIFTING, BENCHPRESS &amp; DEADLIFT</w:t>
      </w:r>
    </w:p>
    <w:p w:rsidR="008A7929" w:rsidRDefault="008A7929" w:rsidP="006A61E6">
      <w:pPr>
        <w:spacing w:after="0" w:line="240" w:lineRule="auto"/>
        <w:rPr>
          <w:b/>
          <w:sz w:val="28"/>
          <w:szCs w:val="28"/>
        </w:rPr>
      </w:pPr>
    </w:p>
    <w:p w:rsidR="008A7929" w:rsidRDefault="008A7929" w:rsidP="00754625">
      <w:pPr>
        <w:spacing w:after="0" w:line="240" w:lineRule="auto"/>
        <w:rPr>
          <w:b/>
          <w:sz w:val="28"/>
          <w:szCs w:val="28"/>
        </w:rPr>
      </w:pPr>
      <w:r w:rsidRPr="006A61E6">
        <w:rPr>
          <w:b/>
          <w:color w:val="0000FF"/>
          <w:sz w:val="28"/>
          <w:szCs w:val="28"/>
        </w:rPr>
        <w:t>Location:</w:t>
      </w:r>
      <w:r w:rsidRPr="006A61E6">
        <w:rPr>
          <w:b/>
          <w:color w:val="0000FF"/>
          <w:sz w:val="28"/>
          <w:szCs w:val="28"/>
        </w:rPr>
        <w:tab/>
      </w:r>
      <w:r>
        <w:rPr>
          <w:b/>
          <w:sz w:val="28"/>
          <w:szCs w:val="28"/>
        </w:rPr>
        <w:tab/>
        <w:t>LAS VEGAS, Nevada, 89109, USA</w:t>
      </w:r>
    </w:p>
    <w:p w:rsidR="008A7929" w:rsidRDefault="008A7929" w:rsidP="00754625">
      <w:pPr>
        <w:spacing w:after="0" w:line="240" w:lineRule="auto"/>
        <w:rPr>
          <w:b/>
          <w:sz w:val="28"/>
          <w:szCs w:val="28"/>
        </w:rPr>
      </w:pPr>
      <w:r>
        <w:rPr>
          <w:b/>
          <w:sz w:val="28"/>
          <w:szCs w:val="28"/>
        </w:rPr>
        <w:tab/>
      </w:r>
      <w:r>
        <w:rPr>
          <w:b/>
          <w:sz w:val="28"/>
          <w:szCs w:val="28"/>
        </w:rPr>
        <w:tab/>
      </w:r>
      <w:r>
        <w:rPr>
          <w:b/>
          <w:sz w:val="28"/>
          <w:szCs w:val="28"/>
        </w:rPr>
        <w:tab/>
        <w:t>(</w:t>
      </w:r>
      <w:r w:rsidR="00EB094F">
        <w:rPr>
          <w:b/>
          <w:sz w:val="28"/>
          <w:szCs w:val="28"/>
        </w:rPr>
        <w:t>Westgate Las Vegas Resort and Casino</w:t>
      </w:r>
      <w:r>
        <w:rPr>
          <w:b/>
          <w:sz w:val="28"/>
          <w:szCs w:val="28"/>
        </w:rPr>
        <w:t>)</w:t>
      </w:r>
    </w:p>
    <w:p w:rsidR="00754625" w:rsidRDefault="00754625" w:rsidP="00754625">
      <w:pPr>
        <w:spacing w:after="0" w:line="240" w:lineRule="auto"/>
        <w:rPr>
          <w:b/>
          <w:sz w:val="28"/>
          <w:szCs w:val="28"/>
        </w:rPr>
      </w:pPr>
    </w:p>
    <w:p w:rsidR="008A7929" w:rsidRDefault="008A7929" w:rsidP="008A7929">
      <w:pPr>
        <w:spacing w:after="0" w:line="240" w:lineRule="auto"/>
        <w:rPr>
          <w:b/>
          <w:sz w:val="28"/>
          <w:szCs w:val="28"/>
        </w:rPr>
      </w:pPr>
      <w:r w:rsidRPr="006A61E6">
        <w:rPr>
          <w:b/>
          <w:color w:val="0000FF"/>
          <w:sz w:val="28"/>
          <w:szCs w:val="28"/>
        </w:rPr>
        <w:t>Meet Director:</w:t>
      </w:r>
      <w:r>
        <w:rPr>
          <w:b/>
          <w:sz w:val="28"/>
          <w:szCs w:val="28"/>
        </w:rPr>
        <w:tab/>
        <w:t xml:space="preserve">Jesse Rodgers, Southern Powerlifting Federation </w:t>
      </w:r>
    </w:p>
    <w:p w:rsidR="008A7929" w:rsidRDefault="008A7929" w:rsidP="008A7929">
      <w:pPr>
        <w:spacing w:after="0" w:line="240" w:lineRule="auto"/>
        <w:ind w:left="1440" w:firstLine="720"/>
        <w:rPr>
          <w:b/>
          <w:sz w:val="28"/>
          <w:szCs w:val="28"/>
        </w:rPr>
      </w:pPr>
      <w:proofErr w:type="gramStart"/>
      <w:r>
        <w:rPr>
          <w:b/>
          <w:sz w:val="28"/>
          <w:szCs w:val="28"/>
        </w:rPr>
        <w:t>in</w:t>
      </w:r>
      <w:proofErr w:type="gramEnd"/>
      <w:r>
        <w:rPr>
          <w:b/>
          <w:sz w:val="28"/>
          <w:szCs w:val="28"/>
        </w:rPr>
        <w:t xml:space="preserve"> conjunction with the GPC Board</w:t>
      </w:r>
    </w:p>
    <w:p w:rsidR="008A7929" w:rsidRDefault="008A7929" w:rsidP="008A7929">
      <w:pPr>
        <w:spacing w:after="0" w:line="240" w:lineRule="auto"/>
        <w:ind w:left="1440" w:firstLine="720"/>
        <w:rPr>
          <w:b/>
          <w:sz w:val="28"/>
          <w:szCs w:val="28"/>
        </w:rPr>
      </w:pPr>
    </w:p>
    <w:p w:rsidR="008A7929" w:rsidRDefault="008A7929" w:rsidP="008A7929">
      <w:pPr>
        <w:spacing w:line="240" w:lineRule="auto"/>
        <w:rPr>
          <w:b/>
          <w:sz w:val="28"/>
          <w:szCs w:val="28"/>
        </w:rPr>
      </w:pPr>
      <w:r w:rsidRPr="006A61E6">
        <w:rPr>
          <w:b/>
          <w:color w:val="0000FF"/>
          <w:sz w:val="28"/>
          <w:szCs w:val="28"/>
        </w:rPr>
        <w:t>Dates:</w:t>
      </w:r>
      <w:r>
        <w:rPr>
          <w:b/>
          <w:sz w:val="28"/>
          <w:szCs w:val="28"/>
        </w:rPr>
        <w:tab/>
      </w:r>
      <w:r>
        <w:rPr>
          <w:b/>
          <w:sz w:val="28"/>
          <w:szCs w:val="28"/>
        </w:rPr>
        <w:tab/>
        <w:t>12</w:t>
      </w:r>
      <w:r w:rsidRPr="008A7929">
        <w:rPr>
          <w:b/>
          <w:sz w:val="28"/>
          <w:szCs w:val="28"/>
          <w:vertAlign w:val="superscript"/>
        </w:rPr>
        <w:t>th</w:t>
      </w:r>
      <w:r>
        <w:rPr>
          <w:b/>
          <w:sz w:val="28"/>
          <w:szCs w:val="28"/>
        </w:rPr>
        <w:t xml:space="preserve"> – 19</w:t>
      </w:r>
      <w:r w:rsidRPr="008A7929">
        <w:rPr>
          <w:b/>
          <w:sz w:val="28"/>
          <w:szCs w:val="28"/>
          <w:vertAlign w:val="superscript"/>
        </w:rPr>
        <w:t>th</w:t>
      </w:r>
      <w:r>
        <w:rPr>
          <w:b/>
          <w:sz w:val="28"/>
          <w:szCs w:val="28"/>
        </w:rPr>
        <w:t xml:space="preserve"> September 2015 </w:t>
      </w:r>
    </w:p>
    <w:p w:rsidR="008A7929" w:rsidRDefault="006A61E6" w:rsidP="006A61E6">
      <w:pPr>
        <w:spacing w:after="0" w:line="240" w:lineRule="auto"/>
        <w:rPr>
          <w:b/>
          <w:sz w:val="28"/>
          <w:szCs w:val="28"/>
        </w:rPr>
      </w:pPr>
      <w:r w:rsidRPr="006A61E6">
        <w:rPr>
          <w:b/>
          <w:color w:val="0000FF"/>
          <w:sz w:val="28"/>
          <w:szCs w:val="28"/>
        </w:rPr>
        <w:t xml:space="preserve">Lifting </w:t>
      </w:r>
      <w:r w:rsidR="008A7929" w:rsidRPr="006A61E6">
        <w:rPr>
          <w:b/>
          <w:color w:val="0000FF"/>
          <w:sz w:val="28"/>
          <w:szCs w:val="28"/>
        </w:rPr>
        <w:t>Schedule:</w:t>
      </w:r>
      <w:r w:rsidR="008A7929">
        <w:rPr>
          <w:b/>
          <w:sz w:val="28"/>
          <w:szCs w:val="28"/>
        </w:rPr>
        <w:tab/>
      </w:r>
      <w:r w:rsidR="008A7929">
        <w:rPr>
          <w:b/>
          <w:sz w:val="28"/>
          <w:szCs w:val="28"/>
        </w:rPr>
        <w:tab/>
      </w:r>
    </w:p>
    <w:tbl>
      <w:tblPr>
        <w:tblStyle w:val="TableGrid"/>
        <w:tblW w:w="10881" w:type="dxa"/>
        <w:tblLook w:val="04A0" w:firstRow="1" w:lastRow="0" w:firstColumn="1" w:lastColumn="0" w:noHBand="0" w:noVBand="1"/>
      </w:tblPr>
      <w:tblGrid>
        <w:gridCol w:w="3085"/>
        <w:gridCol w:w="7796"/>
      </w:tblGrid>
      <w:tr w:rsidR="008A7929" w:rsidTr="00E84E69">
        <w:tc>
          <w:tcPr>
            <w:tcW w:w="3085" w:type="dxa"/>
          </w:tcPr>
          <w:p w:rsidR="008A7929" w:rsidRPr="00E84E69" w:rsidRDefault="006A61E6" w:rsidP="006A61E6">
            <w:pPr>
              <w:rPr>
                <w:b/>
                <w:sz w:val="24"/>
                <w:szCs w:val="24"/>
              </w:rPr>
            </w:pPr>
            <w:r w:rsidRPr="00E84E69">
              <w:rPr>
                <w:b/>
                <w:sz w:val="24"/>
                <w:szCs w:val="24"/>
              </w:rPr>
              <w:t>Saturday 12</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6A61E6">
            <w:pPr>
              <w:rPr>
                <w:b/>
                <w:sz w:val="28"/>
                <w:szCs w:val="28"/>
              </w:rPr>
            </w:pPr>
            <w:r>
              <w:rPr>
                <w:b/>
                <w:sz w:val="28"/>
                <w:szCs w:val="28"/>
              </w:rPr>
              <w:t xml:space="preserve">Raw </w:t>
            </w:r>
            <w:proofErr w:type="spellStart"/>
            <w:r>
              <w:rPr>
                <w:b/>
                <w:sz w:val="28"/>
                <w:szCs w:val="28"/>
              </w:rPr>
              <w:t>Benchpress</w:t>
            </w:r>
            <w:proofErr w:type="spellEnd"/>
            <w:r>
              <w:rPr>
                <w:b/>
                <w:sz w:val="28"/>
                <w:szCs w:val="28"/>
              </w:rPr>
              <w:t xml:space="preserve"> &amp; Raw Deadlift - All Lifters</w:t>
            </w:r>
            <w:r w:rsidR="008A7929">
              <w:rPr>
                <w:b/>
                <w:sz w:val="28"/>
                <w:szCs w:val="28"/>
              </w:rPr>
              <w:t xml:space="preserve"> </w:t>
            </w:r>
          </w:p>
        </w:tc>
      </w:tr>
      <w:tr w:rsidR="008A7929" w:rsidTr="00E84E69">
        <w:tc>
          <w:tcPr>
            <w:tcW w:w="3085" w:type="dxa"/>
          </w:tcPr>
          <w:p w:rsidR="008A7929" w:rsidRPr="00E84E69" w:rsidRDefault="006A61E6" w:rsidP="008A7929">
            <w:pPr>
              <w:rPr>
                <w:b/>
                <w:sz w:val="24"/>
                <w:szCs w:val="24"/>
              </w:rPr>
            </w:pPr>
            <w:r w:rsidRPr="00E84E69">
              <w:rPr>
                <w:b/>
                <w:sz w:val="24"/>
                <w:szCs w:val="24"/>
              </w:rPr>
              <w:t>Sunday 13</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8A7929">
            <w:pPr>
              <w:rPr>
                <w:b/>
                <w:sz w:val="28"/>
                <w:szCs w:val="28"/>
              </w:rPr>
            </w:pPr>
            <w:r>
              <w:rPr>
                <w:b/>
                <w:sz w:val="28"/>
                <w:szCs w:val="28"/>
              </w:rPr>
              <w:t>Raw Powerlifting – All Women</w:t>
            </w:r>
          </w:p>
        </w:tc>
      </w:tr>
      <w:tr w:rsidR="008A7929" w:rsidTr="00E84E69">
        <w:tc>
          <w:tcPr>
            <w:tcW w:w="3085" w:type="dxa"/>
          </w:tcPr>
          <w:p w:rsidR="008A7929" w:rsidRPr="00E84E69" w:rsidRDefault="006A61E6" w:rsidP="008A7929">
            <w:pPr>
              <w:rPr>
                <w:b/>
                <w:sz w:val="24"/>
                <w:szCs w:val="24"/>
              </w:rPr>
            </w:pPr>
            <w:r w:rsidRPr="00E84E69">
              <w:rPr>
                <w:b/>
                <w:sz w:val="24"/>
                <w:szCs w:val="24"/>
              </w:rPr>
              <w:t>Monday 14</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E84E69">
            <w:pPr>
              <w:rPr>
                <w:b/>
                <w:sz w:val="28"/>
                <w:szCs w:val="28"/>
              </w:rPr>
            </w:pPr>
            <w:r>
              <w:rPr>
                <w:b/>
                <w:sz w:val="28"/>
                <w:szCs w:val="28"/>
              </w:rPr>
              <w:t>Raw Powerlifting - Lightweight Men (-52</w:t>
            </w:r>
            <w:r w:rsidR="00E84E69">
              <w:rPr>
                <w:b/>
                <w:sz w:val="28"/>
                <w:szCs w:val="28"/>
              </w:rPr>
              <w:t>kgs</w:t>
            </w:r>
            <w:r>
              <w:rPr>
                <w:b/>
                <w:sz w:val="28"/>
                <w:szCs w:val="28"/>
              </w:rPr>
              <w:t xml:space="preserve"> </w:t>
            </w:r>
            <w:r w:rsidR="00E84E69">
              <w:rPr>
                <w:b/>
                <w:sz w:val="28"/>
                <w:szCs w:val="28"/>
              </w:rPr>
              <w:t>to</w:t>
            </w:r>
            <w:r>
              <w:rPr>
                <w:b/>
                <w:sz w:val="28"/>
                <w:szCs w:val="28"/>
              </w:rPr>
              <w:t xml:space="preserve"> -82.5kgs)</w:t>
            </w:r>
          </w:p>
        </w:tc>
      </w:tr>
      <w:tr w:rsidR="008A7929" w:rsidTr="00E84E69">
        <w:tc>
          <w:tcPr>
            <w:tcW w:w="3085" w:type="dxa"/>
          </w:tcPr>
          <w:p w:rsidR="008A7929" w:rsidRPr="00E84E69" w:rsidRDefault="006A61E6" w:rsidP="008A7929">
            <w:pPr>
              <w:rPr>
                <w:b/>
                <w:sz w:val="24"/>
                <w:szCs w:val="24"/>
              </w:rPr>
            </w:pPr>
            <w:r w:rsidRPr="00E84E69">
              <w:rPr>
                <w:b/>
                <w:sz w:val="24"/>
                <w:szCs w:val="24"/>
              </w:rPr>
              <w:t>Tuesday 15</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6A61E6">
            <w:pPr>
              <w:rPr>
                <w:b/>
                <w:sz w:val="28"/>
                <w:szCs w:val="28"/>
              </w:rPr>
            </w:pPr>
            <w:r>
              <w:rPr>
                <w:b/>
                <w:sz w:val="28"/>
                <w:szCs w:val="28"/>
              </w:rPr>
              <w:t>Raw Powerlifting – Middleweight Men (-90kgs &amp; -100kgs)</w:t>
            </w:r>
          </w:p>
        </w:tc>
      </w:tr>
      <w:tr w:rsidR="008A7929" w:rsidTr="00E84E69">
        <w:tc>
          <w:tcPr>
            <w:tcW w:w="3085" w:type="dxa"/>
          </w:tcPr>
          <w:p w:rsidR="008A7929" w:rsidRPr="00E84E69" w:rsidRDefault="006A61E6" w:rsidP="008A7929">
            <w:pPr>
              <w:rPr>
                <w:b/>
                <w:sz w:val="24"/>
                <w:szCs w:val="24"/>
              </w:rPr>
            </w:pPr>
            <w:r w:rsidRPr="00E84E69">
              <w:rPr>
                <w:b/>
                <w:sz w:val="24"/>
                <w:szCs w:val="24"/>
              </w:rPr>
              <w:t>Wednesday 16</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8A7929">
            <w:pPr>
              <w:rPr>
                <w:b/>
                <w:sz w:val="28"/>
                <w:szCs w:val="28"/>
              </w:rPr>
            </w:pPr>
            <w:r>
              <w:rPr>
                <w:b/>
                <w:sz w:val="28"/>
                <w:szCs w:val="28"/>
              </w:rPr>
              <w:t>Raw Powerlifting – Heavyweight Men</w:t>
            </w:r>
            <w:r w:rsidR="00E84E69">
              <w:rPr>
                <w:b/>
                <w:sz w:val="28"/>
                <w:szCs w:val="28"/>
              </w:rPr>
              <w:t xml:space="preserve"> (-110kgs to</w:t>
            </w:r>
            <w:r>
              <w:rPr>
                <w:b/>
                <w:sz w:val="28"/>
                <w:szCs w:val="28"/>
              </w:rPr>
              <w:t xml:space="preserve"> +140kgs)</w:t>
            </w:r>
          </w:p>
        </w:tc>
      </w:tr>
      <w:tr w:rsidR="008A7929" w:rsidTr="00E84E69">
        <w:tc>
          <w:tcPr>
            <w:tcW w:w="3085" w:type="dxa"/>
          </w:tcPr>
          <w:p w:rsidR="008A7929" w:rsidRPr="00E84E69" w:rsidRDefault="006A61E6" w:rsidP="008A7929">
            <w:pPr>
              <w:rPr>
                <w:b/>
                <w:sz w:val="24"/>
                <w:szCs w:val="24"/>
              </w:rPr>
            </w:pPr>
            <w:r w:rsidRPr="00E84E69">
              <w:rPr>
                <w:b/>
                <w:sz w:val="24"/>
                <w:szCs w:val="24"/>
              </w:rPr>
              <w:t>Thursday 17</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E84E69">
            <w:pPr>
              <w:rPr>
                <w:b/>
                <w:sz w:val="28"/>
                <w:szCs w:val="28"/>
              </w:rPr>
            </w:pPr>
            <w:r>
              <w:rPr>
                <w:b/>
                <w:sz w:val="28"/>
                <w:szCs w:val="28"/>
              </w:rPr>
              <w:t xml:space="preserve">Equipped Powerlifting Women &amp; Men </w:t>
            </w:r>
            <w:r w:rsidR="00E84E69">
              <w:rPr>
                <w:b/>
                <w:sz w:val="28"/>
                <w:szCs w:val="28"/>
              </w:rPr>
              <w:t>(-52kgs to -90kgs)</w:t>
            </w:r>
          </w:p>
        </w:tc>
      </w:tr>
      <w:tr w:rsidR="008A7929" w:rsidTr="00E84E69">
        <w:tc>
          <w:tcPr>
            <w:tcW w:w="3085" w:type="dxa"/>
          </w:tcPr>
          <w:p w:rsidR="008A7929" w:rsidRPr="00E84E69" w:rsidRDefault="006A61E6" w:rsidP="008A7929">
            <w:pPr>
              <w:rPr>
                <w:b/>
                <w:sz w:val="24"/>
                <w:szCs w:val="24"/>
              </w:rPr>
            </w:pPr>
            <w:r w:rsidRPr="00E84E69">
              <w:rPr>
                <w:b/>
                <w:sz w:val="24"/>
                <w:szCs w:val="24"/>
              </w:rPr>
              <w:t>Friday 18</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E84E69">
            <w:pPr>
              <w:rPr>
                <w:b/>
                <w:sz w:val="28"/>
                <w:szCs w:val="28"/>
              </w:rPr>
            </w:pPr>
            <w:r>
              <w:rPr>
                <w:b/>
                <w:sz w:val="28"/>
                <w:szCs w:val="28"/>
              </w:rPr>
              <w:t>Equipped Powerlifting</w:t>
            </w:r>
            <w:r w:rsidR="00E84E69">
              <w:rPr>
                <w:b/>
                <w:sz w:val="28"/>
                <w:szCs w:val="28"/>
              </w:rPr>
              <w:t xml:space="preserve"> Heavyweight</w:t>
            </w:r>
            <w:r>
              <w:rPr>
                <w:b/>
                <w:sz w:val="28"/>
                <w:szCs w:val="28"/>
              </w:rPr>
              <w:t xml:space="preserve"> Men</w:t>
            </w:r>
            <w:r w:rsidR="00E84E69">
              <w:rPr>
                <w:b/>
                <w:sz w:val="28"/>
                <w:szCs w:val="28"/>
              </w:rPr>
              <w:t xml:space="preserve"> (-100kgs to +140kgs)</w:t>
            </w:r>
          </w:p>
        </w:tc>
      </w:tr>
      <w:tr w:rsidR="008A7929" w:rsidTr="00E84E69">
        <w:tc>
          <w:tcPr>
            <w:tcW w:w="3085" w:type="dxa"/>
          </w:tcPr>
          <w:p w:rsidR="008A7929" w:rsidRPr="00E84E69" w:rsidRDefault="006A61E6" w:rsidP="008A7929">
            <w:pPr>
              <w:rPr>
                <w:b/>
                <w:sz w:val="24"/>
                <w:szCs w:val="24"/>
              </w:rPr>
            </w:pPr>
            <w:r w:rsidRPr="00E84E69">
              <w:rPr>
                <w:b/>
                <w:sz w:val="24"/>
                <w:szCs w:val="24"/>
              </w:rPr>
              <w:t>Saturday 19</w:t>
            </w:r>
            <w:r w:rsidRPr="00E84E69">
              <w:rPr>
                <w:b/>
                <w:sz w:val="24"/>
                <w:szCs w:val="24"/>
                <w:vertAlign w:val="superscript"/>
              </w:rPr>
              <w:t>th</w:t>
            </w:r>
            <w:r w:rsidRPr="00E84E69">
              <w:rPr>
                <w:b/>
                <w:sz w:val="24"/>
                <w:szCs w:val="24"/>
              </w:rPr>
              <w:t xml:space="preserve"> September</w:t>
            </w:r>
          </w:p>
        </w:tc>
        <w:tc>
          <w:tcPr>
            <w:tcW w:w="7796" w:type="dxa"/>
          </w:tcPr>
          <w:p w:rsidR="008A7929" w:rsidRDefault="006A61E6" w:rsidP="008A7929">
            <w:pPr>
              <w:rPr>
                <w:b/>
                <w:sz w:val="28"/>
                <w:szCs w:val="28"/>
              </w:rPr>
            </w:pPr>
            <w:r>
              <w:rPr>
                <w:b/>
                <w:sz w:val="28"/>
                <w:szCs w:val="28"/>
              </w:rPr>
              <w:t xml:space="preserve">Equipped </w:t>
            </w:r>
            <w:proofErr w:type="spellStart"/>
            <w:r>
              <w:rPr>
                <w:b/>
                <w:sz w:val="28"/>
                <w:szCs w:val="28"/>
              </w:rPr>
              <w:t>Benchpress</w:t>
            </w:r>
            <w:proofErr w:type="spellEnd"/>
            <w:r>
              <w:rPr>
                <w:b/>
                <w:sz w:val="28"/>
                <w:szCs w:val="28"/>
              </w:rPr>
              <w:t xml:space="preserve"> &amp; Equipped Deadlift – All Lifters</w:t>
            </w:r>
          </w:p>
        </w:tc>
      </w:tr>
    </w:tbl>
    <w:p w:rsidR="00FE2252" w:rsidRPr="00A47AA3" w:rsidRDefault="00FE2252" w:rsidP="00A47AA3">
      <w:pPr>
        <w:spacing w:before="240" w:line="240" w:lineRule="auto"/>
        <w:rPr>
          <w:b/>
          <w:color w:val="FF0000"/>
          <w:sz w:val="28"/>
          <w:szCs w:val="28"/>
        </w:rPr>
      </w:pPr>
      <w:r w:rsidRPr="00A47AA3">
        <w:rPr>
          <w:b/>
          <w:color w:val="FF0000"/>
          <w:sz w:val="28"/>
          <w:szCs w:val="28"/>
        </w:rPr>
        <w:t xml:space="preserve">Daily commencement times &amp; schedule will be posted </w:t>
      </w:r>
      <w:r w:rsidR="00A47AA3" w:rsidRPr="00A47AA3">
        <w:rPr>
          <w:b/>
          <w:color w:val="FF0000"/>
          <w:sz w:val="28"/>
          <w:szCs w:val="28"/>
        </w:rPr>
        <w:t>after the closing date.</w:t>
      </w:r>
    </w:p>
    <w:p w:rsidR="006A61E6" w:rsidRPr="006A61E6" w:rsidRDefault="006A61E6" w:rsidP="006A61E6">
      <w:pPr>
        <w:spacing w:after="0" w:line="240" w:lineRule="auto"/>
        <w:rPr>
          <w:b/>
          <w:color w:val="0000FF"/>
          <w:sz w:val="28"/>
          <w:szCs w:val="28"/>
        </w:rPr>
      </w:pPr>
      <w:r w:rsidRPr="006A61E6">
        <w:rPr>
          <w:b/>
          <w:color w:val="0000FF"/>
          <w:sz w:val="28"/>
          <w:szCs w:val="28"/>
        </w:rPr>
        <w:t>Weigh-In Schedule:</w:t>
      </w:r>
    </w:p>
    <w:p w:rsidR="006A61E6" w:rsidRPr="006A61E6" w:rsidRDefault="006A61E6" w:rsidP="006A61E6">
      <w:pPr>
        <w:spacing w:after="0" w:line="240" w:lineRule="auto"/>
        <w:rPr>
          <w:b/>
          <w:color w:val="FF0000"/>
          <w:sz w:val="28"/>
          <w:szCs w:val="28"/>
        </w:rPr>
      </w:pPr>
      <w:r w:rsidRPr="006A61E6">
        <w:rPr>
          <w:b/>
          <w:color w:val="FF0000"/>
          <w:sz w:val="28"/>
          <w:szCs w:val="28"/>
        </w:rPr>
        <w:t>All weigh-ins take place the day before lifting commencing on 11</w:t>
      </w:r>
      <w:r w:rsidRPr="006A61E6">
        <w:rPr>
          <w:b/>
          <w:color w:val="FF0000"/>
          <w:sz w:val="28"/>
          <w:szCs w:val="28"/>
          <w:vertAlign w:val="superscript"/>
        </w:rPr>
        <w:t>th</w:t>
      </w:r>
      <w:r w:rsidRPr="006A61E6">
        <w:rPr>
          <w:b/>
          <w:color w:val="FF0000"/>
          <w:sz w:val="28"/>
          <w:szCs w:val="28"/>
        </w:rPr>
        <w:t xml:space="preserve"> September. </w:t>
      </w:r>
    </w:p>
    <w:p w:rsidR="006A61E6" w:rsidRPr="006A61E6" w:rsidRDefault="006A61E6" w:rsidP="006A61E6">
      <w:pPr>
        <w:spacing w:after="0" w:line="240" w:lineRule="auto"/>
        <w:rPr>
          <w:b/>
          <w:color w:val="FF0000"/>
          <w:sz w:val="28"/>
          <w:szCs w:val="28"/>
        </w:rPr>
      </w:pPr>
      <w:r w:rsidRPr="006A61E6">
        <w:rPr>
          <w:b/>
          <w:color w:val="FF0000"/>
          <w:sz w:val="28"/>
          <w:szCs w:val="28"/>
        </w:rPr>
        <w:t>There will be no weigh-ins on the day of lifting</w:t>
      </w:r>
    </w:p>
    <w:tbl>
      <w:tblPr>
        <w:tblStyle w:val="TableGrid"/>
        <w:tblW w:w="0" w:type="auto"/>
        <w:tblLook w:val="04A0" w:firstRow="1" w:lastRow="0" w:firstColumn="1" w:lastColumn="0" w:noHBand="0" w:noVBand="1"/>
      </w:tblPr>
      <w:tblGrid>
        <w:gridCol w:w="4077"/>
        <w:gridCol w:w="6343"/>
      </w:tblGrid>
      <w:tr w:rsidR="006A61E6" w:rsidTr="006A61E6">
        <w:tc>
          <w:tcPr>
            <w:tcW w:w="4077" w:type="dxa"/>
          </w:tcPr>
          <w:p w:rsidR="006A61E6" w:rsidRPr="00E84E69" w:rsidRDefault="006A61E6" w:rsidP="008A7929">
            <w:pPr>
              <w:rPr>
                <w:b/>
                <w:sz w:val="24"/>
                <w:szCs w:val="24"/>
              </w:rPr>
            </w:pPr>
            <w:r w:rsidRPr="00E84E69">
              <w:rPr>
                <w:b/>
                <w:sz w:val="24"/>
                <w:szCs w:val="24"/>
              </w:rPr>
              <w:t>Friday 11</w:t>
            </w:r>
            <w:r w:rsidRPr="00E84E69">
              <w:rPr>
                <w:b/>
                <w:sz w:val="24"/>
                <w:szCs w:val="24"/>
                <w:vertAlign w:val="superscript"/>
              </w:rPr>
              <w:t>th</w:t>
            </w:r>
            <w:r w:rsidRPr="00E84E69">
              <w:rPr>
                <w:b/>
                <w:sz w:val="24"/>
                <w:szCs w:val="24"/>
              </w:rPr>
              <w:t xml:space="preserve"> September</w:t>
            </w:r>
          </w:p>
        </w:tc>
        <w:tc>
          <w:tcPr>
            <w:tcW w:w="6343" w:type="dxa"/>
          </w:tcPr>
          <w:p w:rsidR="006A61E6" w:rsidRDefault="006A61E6" w:rsidP="008A7929">
            <w:pPr>
              <w:rPr>
                <w:b/>
                <w:sz w:val="28"/>
                <w:szCs w:val="28"/>
              </w:rPr>
            </w:pPr>
            <w:r>
              <w:rPr>
                <w:b/>
                <w:sz w:val="28"/>
                <w:szCs w:val="28"/>
              </w:rPr>
              <w:t>10am – 1pm   &amp;   4pm – 6pm</w:t>
            </w:r>
          </w:p>
        </w:tc>
      </w:tr>
      <w:tr w:rsidR="006A61E6" w:rsidTr="006A61E6">
        <w:tc>
          <w:tcPr>
            <w:tcW w:w="4077" w:type="dxa"/>
          </w:tcPr>
          <w:p w:rsidR="006A61E6" w:rsidRPr="00E84E69" w:rsidRDefault="006A61E6" w:rsidP="008A7929">
            <w:pPr>
              <w:rPr>
                <w:b/>
                <w:sz w:val="24"/>
                <w:szCs w:val="24"/>
              </w:rPr>
            </w:pPr>
            <w:r w:rsidRPr="00E84E69">
              <w:rPr>
                <w:b/>
                <w:sz w:val="24"/>
                <w:szCs w:val="24"/>
              </w:rPr>
              <w:t>Saturday 12</w:t>
            </w:r>
            <w:r w:rsidRPr="00E84E69">
              <w:rPr>
                <w:b/>
                <w:sz w:val="24"/>
                <w:szCs w:val="24"/>
                <w:vertAlign w:val="superscript"/>
              </w:rPr>
              <w:t>th</w:t>
            </w:r>
            <w:r w:rsidRPr="00E84E69">
              <w:rPr>
                <w:b/>
                <w:sz w:val="24"/>
                <w:szCs w:val="24"/>
              </w:rPr>
              <w:t xml:space="preserve"> – Friday 18</w:t>
            </w:r>
            <w:r w:rsidRPr="00E84E69">
              <w:rPr>
                <w:b/>
                <w:sz w:val="24"/>
                <w:szCs w:val="24"/>
                <w:vertAlign w:val="superscript"/>
              </w:rPr>
              <w:t>th</w:t>
            </w:r>
            <w:r w:rsidRPr="00E84E69">
              <w:rPr>
                <w:b/>
                <w:sz w:val="24"/>
                <w:szCs w:val="24"/>
              </w:rPr>
              <w:t xml:space="preserve"> Sept</w:t>
            </w:r>
          </w:p>
        </w:tc>
        <w:tc>
          <w:tcPr>
            <w:tcW w:w="6343" w:type="dxa"/>
          </w:tcPr>
          <w:p w:rsidR="006A61E6" w:rsidRDefault="006A61E6" w:rsidP="006A61E6">
            <w:pPr>
              <w:rPr>
                <w:b/>
                <w:sz w:val="28"/>
                <w:szCs w:val="28"/>
              </w:rPr>
            </w:pPr>
            <w:r>
              <w:rPr>
                <w:b/>
                <w:sz w:val="28"/>
                <w:szCs w:val="28"/>
              </w:rPr>
              <w:t xml:space="preserve">8am – 11am   &amp;   4pm – 5pm </w:t>
            </w:r>
          </w:p>
        </w:tc>
      </w:tr>
    </w:tbl>
    <w:p w:rsidR="006A61E6" w:rsidRDefault="006A61E6" w:rsidP="008A7929">
      <w:pPr>
        <w:spacing w:line="240" w:lineRule="auto"/>
        <w:rPr>
          <w:b/>
          <w:sz w:val="28"/>
          <w:szCs w:val="28"/>
        </w:rPr>
      </w:pPr>
    </w:p>
    <w:p w:rsidR="00280A79" w:rsidRDefault="00280A79" w:rsidP="00A47AA3">
      <w:pPr>
        <w:spacing w:after="0" w:line="240" w:lineRule="auto"/>
        <w:rPr>
          <w:b/>
          <w:sz w:val="28"/>
          <w:szCs w:val="28"/>
        </w:rPr>
      </w:pPr>
      <w:r w:rsidRPr="00280A79">
        <w:rPr>
          <w:b/>
          <w:color w:val="0000FF"/>
          <w:sz w:val="28"/>
          <w:szCs w:val="28"/>
        </w:rPr>
        <w:lastRenderedPageBreak/>
        <w:t>Categories:</w:t>
      </w:r>
      <w:r w:rsidRPr="00280A79">
        <w:rPr>
          <w:b/>
          <w:color w:val="0000FF"/>
          <w:sz w:val="28"/>
          <w:szCs w:val="28"/>
        </w:rPr>
        <w:tab/>
      </w:r>
      <w:r>
        <w:rPr>
          <w:b/>
          <w:sz w:val="28"/>
          <w:szCs w:val="28"/>
        </w:rPr>
        <w:tab/>
        <w:t xml:space="preserve">All GPC Weight </w:t>
      </w:r>
    </w:p>
    <w:p w:rsidR="006A61E6" w:rsidRDefault="00280A79" w:rsidP="00A47AA3">
      <w:pPr>
        <w:spacing w:after="0" w:line="240" w:lineRule="auto"/>
        <w:ind w:left="1440" w:firstLine="720"/>
        <w:rPr>
          <w:b/>
          <w:sz w:val="28"/>
          <w:szCs w:val="28"/>
        </w:rPr>
      </w:pPr>
      <w:r>
        <w:rPr>
          <w:b/>
          <w:sz w:val="28"/>
          <w:szCs w:val="28"/>
        </w:rPr>
        <w:t>All GPC Age Divisions</w:t>
      </w:r>
    </w:p>
    <w:p w:rsidR="006817AF" w:rsidRDefault="006817AF" w:rsidP="00A47AA3">
      <w:pPr>
        <w:spacing w:after="0" w:line="240" w:lineRule="auto"/>
        <w:ind w:left="1440" w:firstLine="720"/>
        <w:rPr>
          <w:b/>
          <w:sz w:val="28"/>
          <w:szCs w:val="28"/>
        </w:rPr>
      </w:pPr>
      <w:r>
        <w:rPr>
          <w:b/>
          <w:sz w:val="28"/>
          <w:szCs w:val="28"/>
        </w:rPr>
        <w:t>Raw and Multiply</w:t>
      </w:r>
    </w:p>
    <w:p w:rsidR="00280A79" w:rsidRDefault="00280A79" w:rsidP="00A47AA3">
      <w:pPr>
        <w:spacing w:after="0" w:line="240" w:lineRule="auto"/>
        <w:ind w:left="2160"/>
        <w:rPr>
          <w:sz w:val="28"/>
          <w:szCs w:val="28"/>
        </w:rPr>
      </w:pPr>
      <w:r>
        <w:rPr>
          <w:b/>
          <w:sz w:val="28"/>
          <w:szCs w:val="28"/>
        </w:rPr>
        <w:t>Paralympic</w:t>
      </w:r>
      <w:proofErr w:type="gramStart"/>
      <w:r>
        <w:rPr>
          <w:b/>
          <w:sz w:val="28"/>
          <w:szCs w:val="28"/>
        </w:rPr>
        <w:t>*  -</w:t>
      </w:r>
      <w:proofErr w:type="gramEnd"/>
      <w:r>
        <w:rPr>
          <w:b/>
          <w:sz w:val="28"/>
          <w:szCs w:val="28"/>
        </w:rPr>
        <w:t xml:space="preserve"> </w:t>
      </w:r>
      <w:r w:rsidRPr="00754625">
        <w:rPr>
          <w:sz w:val="24"/>
          <w:szCs w:val="24"/>
        </w:rPr>
        <w:t>This is being introduced in 2015.  Lifters competing in this category must be able to use the standard lifting equipment as the GPC does not have specialised equipment.  Lifters who cannot complete the lifts as per GPC rules and who have a disability, must enter the Paralympic category for their Age/Weight division. Lifters with a disability who can complete the lifts as per the GPC rules can opt to lift in the Paralympic category or standard category.</w:t>
      </w:r>
      <w:r w:rsidRPr="00280A79">
        <w:rPr>
          <w:sz w:val="28"/>
          <w:szCs w:val="28"/>
        </w:rPr>
        <w:t xml:space="preserve"> </w:t>
      </w:r>
    </w:p>
    <w:p w:rsidR="00A47AA3" w:rsidRPr="00280A79" w:rsidRDefault="00A47AA3" w:rsidP="00A47AA3">
      <w:pPr>
        <w:spacing w:after="0" w:line="240" w:lineRule="auto"/>
        <w:ind w:left="2160"/>
        <w:rPr>
          <w:sz w:val="28"/>
          <w:szCs w:val="28"/>
        </w:rPr>
      </w:pPr>
    </w:p>
    <w:p w:rsidR="00280A79" w:rsidRPr="004178D8" w:rsidRDefault="00280A79" w:rsidP="00A47AA3">
      <w:pPr>
        <w:spacing w:after="0" w:line="240" w:lineRule="auto"/>
        <w:rPr>
          <w:b/>
          <w:sz w:val="28"/>
          <w:szCs w:val="28"/>
        </w:rPr>
      </w:pPr>
      <w:r w:rsidRPr="00280A79">
        <w:rPr>
          <w:b/>
          <w:color w:val="0000FF"/>
          <w:sz w:val="28"/>
          <w:szCs w:val="28"/>
        </w:rPr>
        <w:t>Entry Fees:</w:t>
      </w:r>
      <w:r w:rsidRPr="00280A79">
        <w:rPr>
          <w:b/>
          <w:color w:val="0000FF"/>
          <w:sz w:val="28"/>
          <w:szCs w:val="28"/>
        </w:rPr>
        <w:tab/>
      </w:r>
      <w:r>
        <w:rPr>
          <w:b/>
          <w:color w:val="0000FF"/>
          <w:sz w:val="28"/>
          <w:szCs w:val="28"/>
        </w:rPr>
        <w:tab/>
      </w:r>
      <w:r w:rsidR="004178D8" w:rsidRPr="004178D8">
        <w:rPr>
          <w:b/>
          <w:sz w:val="28"/>
          <w:szCs w:val="28"/>
        </w:rPr>
        <w:t xml:space="preserve">First Event €62 ($77) </w:t>
      </w:r>
      <w:r w:rsidR="004178D8">
        <w:rPr>
          <w:b/>
          <w:sz w:val="28"/>
          <w:szCs w:val="28"/>
        </w:rPr>
        <w:t xml:space="preserve">- Open &amp; </w:t>
      </w:r>
      <w:proofErr w:type="gramStart"/>
      <w:r w:rsidR="004178D8">
        <w:rPr>
          <w:b/>
          <w:sz w:val="28"/>
          <w:szCs w:val="28"/>
        </w:rPr>
        <w:t>Masters  €</w:t>
      </w:r>
      <w:proofErr w:type="gramEnd"/>
      <w:r w:rsidR="004178D8">
        <w:rPr>
          <w:b/>
          <w:sz w:val="28"/>
          <w:szCs w:val="28"/>
        </w:rPr>
        <w:t>42 ($52) - Juniors &amp; Teens</w:t>
      </w:r>
    </w:p>
    <w:p w:rsidR="004178D8" w:rsidRPr="004178D8" w:rsidRDefault="004178D8" w:rsidP="00A47AA3">
      <w:pPr>
        <w:spacing w:after="0" w:line="240" w:lineRule="auto"/>
        <w:rPr>
          <w:b/>
          <w:sz w:val="28"/>
          <w:szCs w:val="28"/>
        </w:rPr>
      </w:pPr>
      <w:r w:rsidRPr="004178D8">
        <w:rPr>
          <w:b/>
          <w:sz w:val="28"/>
          <w:szCs w:val="28"/>
        </w:rPr>
        <w:tab/>
      </w:r>
      <w:r w:rsidRPr="004178D8">
        <w:rPr>
          <w:b/>
          <w:sz w:val="28"/>
          <w:szCs w:val="28"/>
        </w:rPr>
        <w:tab/>
      </w:r>
      <w:r w:rsidRPr="004178D8">
        <w:rPr>
          <w:b/>
          <w:sz w:val="28"/>
          <w:szCs w:val="28"/>
        </w:rPr>
        <w:tab/>
        <w:t>Additional Events €35 ($49) per event</w:t>
      </w:r>
    </w:p>
    <w:p w:rsidR="004178D8" w:rsidRDefault="004178D8" w:rsidP="00A47AA3">
      <w:pPr>
        <w:spacing w:after="0" w:line="240" w:lineRule="auto"/>
        <w:rPr>
          <w:b/>
          <w:sz w:val="28"/>
          <w:szCs w:val="28"/>
        </w:rPr>
      </w:pPr>
      <w:r w:rsidRPr="004178D8">
        <w:rPr>
          <w:b/>
          <w:sz w:val="28"/>
          <w:szCs w:val="28"/>
        </w:rPr>
        <w:tab/>
      </w:r>
      <w:r w:rsidRPr="004178D8">
        <w:rPr>
          <w:b/>
          <w:sz w:val="28"/>
          <w:szCs w:val="28"/>
        </w:rPr>
        <w:tab/>
      </w:r>
      <w:r w:rsidRPr="004178D8">
        <w:rPr>
          <w:b/>
          <w:sz w:val="28"/>
          <w:szCs w:val="28"/>
        </w:rPr>
        <w:tab/>
        <w:t xml:space="preserve">Late Entry Fees </w:t>
      </w:r>
      <w:r w:rsidRPr="00754625">
        <w:rPr>
          <w:sz w:val="24"/>
          <w:szCs w:val="24"/>
        </w:rPr>
        <w:t>(paid after closing date or at weigh-in)</w:t>
      </w:r>
      <w:r w:rsidRPr="004178D8">
        <w:rPr>
          <w:b/>
          <w:sz w:val="28"/>
          <w:szCs w:val="28"/>
        </w:rPr>
        <w:t xml:space="preserve"> plus €30 ($37)</w:t>
      </w:r>
    </w:p>
    <w:p w:rsidR="00754625" w:rsidRDefault="00754625" w:rsidP="00A47AA3">
      <w:pPr>
        <w:spacing w:after="0" w:line="240" w:lineRule="auto"/>
        <w:rPr>
          <w:b/>
          <w:sz w:val="28"/>
          <w:szCs w:val="28"/>
        </w:rPr>
      </w:pPr>
    </w:p>
    <w:p w:rsidR="004178D8" w:rsidRPr="00754625" w:rsidRDefault="004178D8" w:rsidP="00754625">
      <w:pPr>
        <w:spacing w:after="0" w:line="240" w:lineRule="auto"/>
        <w:ind w:left="2160" w:hanging="2160"/>
        <w:rPr>
          <w:b/>
          <w:sz w:val="24"/>
          <w:szCs w:val="24"/>
        </w:rPr>
      </w:pPr>
      <w:proofErr w:type="gramStart"/>
      <w:r w:rsidRPr="004178D8">
        <w:rPr>
          <w:b/>
          <w:color w:val="0000FF"/>
          <w:sz w:val="28"/>
          <w:szCs w:val="28"/>
        </w:rPr>
        <w:t>Closing Date:</w:t>
      </w:r>
      <w:r w:rsidRPr="004178D8">
        <w:rPr>
          <w:b/>
          <w:color w:val="0000FF"/>
          <w:sz w:val="28"/>
          <w:szCs w:val="28"/>
        </w:rPr>
        <w:tab/>
      </w:r>
      <w:r>
        <w:rPr>
          <w:b/>
          <w:sz w:val="28"/>
          <w:szCs w:val="28"/>
        </w:rPr>
        <w:t>1</w:t>
      </w:r>
      <w:r w:rsidRPr="004178D8">
        <w:rPr>
          <w:b/>
          <w:sz w:val="28"/>
          <w:szCs w:val="28"/>
          <w:vertAlign w:val="superscript"/>
        </w:rPr>
        <w:t>st</w:t>
      </w:r>
      <w:r w:rsidR="00754625">
        <w:rPr>
          <w:b/>
          <w:sz w:val="28"/>
          <w:szCs w:val="28"/>
        </w:rPr>
        <w:t xml:space="preserve"> August 2015.</w:t>
      </w:r>
      <w:proofErr w:type="gramEnd"/>
      <w:r w:rsidR="00754625">
        <w:rPr>
          <w:b/>
          <w:sz w:val="28"/>
          <w:szCs w:val="28"/>
        </w:rPr>
        <w:t xml:space="preserve">   </w:t>
      </w:r>
      <w:r w:rsidRPr="00754625">
        <w:rPr>
          <w:sz w:val="24"/>
          <w:szCs w:val="24"/>
        </w:rPr>
        <w:t>Team List &amp; Entry Fees must reach the Meet Director by this date, otherwise late entry fees will apply.</w:t>
      </w:r>
      <w:r w:rsidR="00754625" w:rsidRPr="00754625">
        <w:rPr>
          <w:sz w:val="24"/>
          <w:szCs w:val="24"/>
        </w:rPr>
        <w:t xml:space="preserve"> Each nation must set their own closing dates for lifters to submit their entry for inclusion on the team list.</w:t>
      </w:r>
    </w:p>
    <w:p w:rsidR="004178D8" w:rsidRDefault="004178D8" w:rsidP="004178D8">
      <w:pPr>
        <w:spacing w:after="0" w:line="240" w:lineRule="auto"/>
        <w:rPr>
          <w:sz w:val="28"/>
          <w:szCs w:val="28"/>
        </w:rPr>
      </w:pPr>
    </w:p>
    <w:p w:rsidR="00FE2252" w:rsidRPr="00754625" w:rsidRDefault="00FE2252" w:rsidP="00FE2252">
      <w:pPr>
        <w:spacing w:after="0" w:line="240" w:lineRule="auto"/>
        <w:rPr>
          <w:rFonts w:ascii="Arial" w:eastAsia="Times New Roman" w:hAnsi="Arial" w:cs="Arial"/>
          <w:color w:val="777777"/>
          <w:sz w:val="24"/>
          <w:szCs w:val="24"/>
          <w:lang w:val="en" w:eastAsia="en-IE"/>
        </w:rPr>
      </w:pPr>
      <w:r w:rsidRPr="00FE2252">
        <w:rPr>
          <w:b/>
          <w:color w:val="0000FF"/>
          <w:sz w:val="28"/>
          <w:szCs w:val="28"/>
        </w:rPr>
        <w:t>To Enter:</w:t>
      </w:r>
      <w:r>
        <w:rPr>
          <w:sz w:val="28"/>
          <w:szCs w:val="28"/>
        </w:rPr>
        <w:tab/>
      </w:r>
      <w:r>
        <w:rPr>
          <w:sz w:val="28"/>
          <w:szCs w:val="28"/>
        </w:rPr>
        <w:tab/>
      </w:r>
      <w:r w:rsidRPr="00754625">
        <w:rPr>
          <w:sz w:val="24"/>
          <w:szCs w:val="24"/>
        </w:rPr>
        <w:t xml:space="preserve">Team Lists to be emailed to Jesse Rodgers </w:t>
      </w:r>
      <w:hyperlink r:id="rId11" w:history="1">
        <w:r w:rsidRPr="00754625">
          <w:rPr>
            <w:rStyle w:val="Hyperlink"/>
            <w:rFonts w:ascii="Arial" w:eastAsia="Times New Roman" w:hAnsi="Arial" w:cs="Arial"/>
            <w:b/>
            <w:sz w:val="24"/>
            <w:szCs w:val="24"/>
            <w:lang w:val="en" w:eastAsia="en-IE"/>
          </w:rPr>
          <w:t>rodgersmadmax@comcast.net</w:t>
        </w:r>
      </w:hyperlink>
      <w:r w:rsidRPr="00754625">
        <w:rPr>
          <w:rFonts w:ascii="Arial" w:eastAsia="Times New Roman" w:hAnsi="Arial" w:cs="Arial"/>
          <w:color w:val="777777"/>
          <w:sz w:val="24"/>
          <w:szCs w:val="24"/>
          <w:lang w:val="en" w:eastAsia="en-IE"/>
        </w:rPr>
        <w:t xml:space="preserve">  </w:t>
      </w:r>
    </w:p>
    <w:p w:rsidR="00FE2252" w:rsidRPr="00754625" w:rsidRDefault="00FE2252" w:rsidP="00754625">
      <w:pPr>
        <w:spacing w:after="0" w:line="240" w:lineRule="auto"/>
        <w:ind w:left="1440" w:firstLine="720"/>
        <w:rPr>
          <w:rFonts w:ascii="Arial" w:eastAsia="Times New Roman" w:hAnsi="Arial" w:cs="Arial"/>
          <w:color w:val="777777"/>
          <w:sz w:val="24"/>
          <w:szCs w:val="24"/>
          <w:lang w:val="en" w:eastAsia="en-IE"/>
        </w:rPr>
      </w:pPr>
      <w:proofErr w:type="gramStart"/>
      <w:r w:rsidRPr="00754625">
        <w:rPr>
          <w:sz w:val="24"/>
          <w:szCs w:val="24"/>
        </w:rPr>
        <w:t>and</w:t>
      </w:r>
      <w:proofErr w:type="gramEnd"/>
      <w:r w:rsidRPr="00754625">
        <w:rPr>
          <w:sz w:val="24"/>
          <w:szCs w:val="24"/>
        </w:rPr>
        <w:t xml:space="preserve"> World GPC Secretary - </w:t>
      </w:r>
      <w:hyperlink r:id="rId12" w:history="1">
        <w:r w:rsidRPr="00754625">
          <w:rPr>
            <w:rStyle w:val="Hyperlink"/>
            <w:rFonts w:ascii="Arial" w:eastAsia="Times New Roman" w:hAnsi="Arial" w:cs="Arial"/>
            <w:b/>
            <w:sz w:val="24"/>
            <w:szCs w:val="24"/>
            <w:lang w:val="en" w:eastAsia="en-IE"/>
          </w:rPr>
          <w:t>worldgpcsecretary@gmail.com</w:t>
        </w:r>
      </w:hyperlink>
      <w:r w:rsidRPr="00754625">
        <w:rPr>
          <w:rFonts w:ascii="Arial" w:eastAsia="Times New Roman" w:hAnsi="Arial" w:cs="Arial"/>
          <w:color w:val="777777"/>
          <w:sz w:val="24"/>
          <w:szCs w:val="24"/>
          <w:lang w:val="en" w:eastAsia="en-IE"/>
        </w:rPr>
        <w:t xml:space="preserve"> </w:t>
      </w:r>
      <w:r w:rsidR="00754625" w:rsidRPr="00754625">
        <w:rPr>
          <w:sz w:val="24"/>
          <w:szCs w:val="24"/>
        </w:rPr>
        <w:t xml:space="preserve">by </w:t>
      </w:r>
      <w:r w:rsidRPr="00754625">
        <w:rPr>
          <w:sz w:val="24"/>
          <w:szCs w:val="24"/>
        </w:rPr>
        <w:t>01/08/15</w:t>
      </w:r>
    </w:p>
    <w:p w:rsidR="00FE2252" w:rsidRPr="00754625" w:rsidRDefault="00FE2252" w:rsidP="00754625">
      <w:pPr>
        <w:spacing w:after="0" w:line="240" w:lineRule="auto"/>
        <w:ind w:left="1440" w:firstLine="720"/>
        <w:rPr>
          <w:b/>
          <w:color w:val="0000FF"/>
          <w:sz w:val="24"/>
          <w:szCs w:val="24"/>
        </w:rPr>
      </w:pPr>
      <w:r w:rsidRPr="00754625">
        <w:rPr>
          <w:b/>
          <w:sz w:val="24"/>
          <w:szCs w:val="24"/>
        </w:rPr>
        <w:t xml:space="preserve">Entry fees can be paid by Credit/Debit Card </w:t>
      </w:r>
    </w:p>
    <w:p w:rsidR="00FE2252" w:rsidRPr="00754625" w:rsidRDefault="00FE2252" w:rsidP="00FE2252">
      <w:pPr>
        <w:spacing w:after="0" w:line="240" w:lineRule="auto"/>
        <w:ind w:left="2160"/>
        <w:rPr>
          <w:sz w:val="24"/>
          <w:szCs w:val="24"/>
        </w:rPr>
      </w:pPr>
      <w:r w:rsidRPr="00754625">
        <w:rPr>
          <w:sz w:val="24"/>
          <w:szCs w:val="24"/>
        </w:rPr>
        <w:t>Phone Jesse on +1-</w:t>
      </w:r>
      <w:proofErr w:type="gramStart"/>
      <w:r w:rsidRPr="00754625">
        <w:rPr>
          <w:sz w:val="24"/>
          <w:szCs w:val="24"/>
        </w:rPr>
        <w:t>4232553672  with</w:t>
      </w:r>
      <w:proofErr w:type="gramEnd"/>
      <w:r w:rsidRPr="00754625">
        <w:rPr>
          <w:sz w:val="24"/>
          <w:szCs w:val="24"/>
        </w:rPr>
        <w:t xml:space="preserve"> credit card details or contact him with the credit card details on Private Message on Facebook  </w:t>
      </w:r>
    </w:p>
    <w:p w:rsidR="00FE2252" w:rsidRPr="00754625" w:rsidRDefault="00FE2252" w:rsidP="00FE2252">
      <w:pPr>
        <w:spacing w:after="0" w:line="240" w:lineRule="auto"/>
        <w:ind w:left="2160"/>
        <w:rPr>
          <w:sz w:val="24"/>
          <w:szCs w:val="24"/>
        </w:rPr>
      </w:pPr>
      <w:r w:rsidRPr="00754625">
        <w:rPr>
          <w:sz w:val="24"/>
          <w:szCs w:val="24"/>
        </w:rPr>
        <w:t xml:space="preserve">Send Postal Order to:  Jesse Rodgers, 7493 Tanya Drive, Harrison, </w:t>
      </w:r>
      <w:proofErr w:type="gramStart"/>
      <w:r w:rsidRPr="00754625">
        <w:rPr>
          <w:sz w:val="24"/>
          <w:szCs w:val="24"/>
        </w:rPr>
        <w:t>37341</w:t>
      </w:r>
      <w:proofErr w:type="gramEnd"/>
      <w:r w:rsidRPr="00754625">
        <w:rPr>
          <w:sz w:val="24"/>
          <w:szCs w:val="24"/>
        </w:rPr>
        <w:t xml:space="preserve"> Tennessee USA (made out to Jesse Rodgers)  </w:t>
      </w:r>
    </w:p>
    <w:p w:rsidR="00A47AA3" w:rsidRPr="00754625" w:rsidRDefault="00FE2252" w:rsidP="00A47AA3">
      <w:pPr>
        <w:spacing w:after="0" w:line="240" w:lineRule="auto"/>
        <w:ind w:left="2160"/>
        <w:rPr>
          <w:sz w:val="24"/>
          <w:szCs w:val="24"/>
        </w:rPr>
      </w:pPr>
      <w:r w:rsidRPr="00754625">
        <w:rPr>
          <w:sz w:val="24"/>
          <w:szCs w:val="24"/>
        </w:rPr>
        <w:t>Entry fees must also be received by 01/</w:t>
      </w:r>
      <w:r w:rsidR="00754625" w:rsidRPr="00754625">
        <w:rPr>
          <w:sz w:val="24"/>
          <w:szCs w:val="24"/>
        </w:rPr>
        <w:t>08/15 or late entry fee applies.</w:t>
      </w:r>
    </w:p>
    <w:p w:rsidR="00754625" w:rsidRDefault="00754625" w:rsidP="00754625">
      <w:pPr>
        <w:spacing w:after="0" w:line="240" w:lineRule="auto"/>
        <w:rPr>
          <w:sz w:val="28"/>
          <w:szCs w:val="28"/>
        </w:rPr>
      </w:pPr>
    </w:p>
    <w:p w:rsidR="005D77A8" w:rsidRDefault="00754625" w:rsidP="00754625">
      <w:pPr>
        <w:spacing w:after="0" w:line="240" w:lineRule="auto"/>
        <w:ind w:left="2160" w:hanging="2160"/>
        <w:rPr>
          <w:sz w:val="24"/>
          <w:szCs w:val="24"/>
        </w:rPr>
      </w:pPr>
      <w:r w:rsidRPr="00754625">
        <w:rPr>
          <w:b/>
          <w:color w:val="0000FF"/>
          <w:sz w:val="28"/>
          <w:szCs w:val="28"/>
        </w:rPr>
        <w:t>Eligibility:</w:t>
      </w:r>
      <w:r>
        <w:rPr>
          <w:sz w:val="28"/>
          <w:szCs w:val="28"/>
        </w:rPr>
        <w:tab/>
      </w:r>
      <w:r w:rsidRPr="00754625">
        <w:rPr>
          <w:sz w:val="24"/>
          <w:szCs w:val="24"/>
        </w:rPr>
        <w:t xml:space="preserve">All lifters must be members of the GPC.  Each nation sets </w:t>
      </w:r>
      <w:proofErr w:type="gramStart"/>
      <w:r w:rsidRPr="00754625">
        <w:rPr>
          <w:sz w:val="24"/>
          <w:szCs w:val="24"/>
        </w:rPr>
        <w:t>their own</w:t>
      </w:r>
      <w:proofErr w:type="gramEnd"/>
      <w:r w:rsidRPr="00754625">
        <w:rPr>
          <w:sz w:val="24"/>
          <w:szCs w:val="24"/>
        </w:rPr>
        <w:t xml:space="preserve"> entry requirements.  Lifters must enter through their national federation. </w:t>
      </w:r>
    </w:p>
    <w:p w:rsidR="00754625" w:rsidRPr="00754625" w:rsidRDefault="00754625" w:rsidP="005D77A8">
      <w:pPr>
        <w:spacing w:after="0" w:line="240" w:lineRule="auto"/>
        <w:ind w:left="2160"/>
        <w:rPr>
          <w:sz w:val="20"/>
          <w:szCs w:val="20"/>
        </w:rPr>
      </w:pPr>
      <w:r w:rsidRPr="00754625">
        <w:rPr>
          <w:sz w:val="24"/>
          <w:szCs w:val="24"/>
        </w:rPr>
        <w:t xml:space="preserve">Lifters from countries which are not members of the </w:t>
      </w:r>
      <w:proofErr w:type="gramStart"/>
      <w:r w:rsidRPr="00754625">
        <w:rPr>
          <w:sz w:val="24"/>
          <w:szCs w:val="24"/>
        </w:rPr>
        <w:t>GPC,</w:t>
      </w:r>
      <w:proofErr w:type="gramEnd"/>
      <w:r w:rsidRPr="00754625">
        <w:rPr>
          <w:sz w:val="24"/>
          <w:szCs w:val="24"/>
        </w:rPr>
        <w:t xml:space="preserve"> can apply for Individual Membership of the GPC (Form available on </w:t>
      </w:r>
      <w:r>
        <w:rPr>
          <w:sz w:val="24"/>
          <w:szCs w:val="24"/>
        </w:rPr>
        <w:t xml:space="preserve">GPC website). </w:t>
      </w:r>
      <w:hyperlink r:id="rId13" w:history="1">
        <w:r w:rsidRPr="005D77A8">
          <w:rPr>
            <w:rStyle w:val="Hyperlink"/>
            <w:b/>
          </w:rPr>
          <w:t>http://www.worldgpc.com/index.php/downloads</w:t>
        </w:r>
      </w:hyperlink>
    </w:p>
    <w:p w:rsidR="00A47AA3" w:rsidRPr="00754625" w:rsidRDefault="00A47AA3" w:rsidP="00A47AA3">
      <w:pPr>
        <w:spacing w:before="240" w:after="0" w:line="240" w:lineRule="auto"/>
        <w:ind w:left="2160" w:hanging="2160"/>
        <w:rPr>
          <w:sz w:val="24"/>
          <w:szCs w:val="24"/>
        </w:rPr>
      </w:pPr>
      <w:r w:rsidRPr="00A47AA3">
        <w:rPr>
          <w:b/>
          <w:color w:val="0000FF"/>
          <w:sz w:val="28"/>
          <w:szCs w:val="28"/>
        </w:rPr>
        <w:t>Websites:</w:t>
      </w:r>
      <w:r>
        <w:rPr>
          <w:sz w:val="28"/>
          <w:szCs w:val="28"/>
        </w:rPr>
        <w:tab/>
      </w:r>
      <w:r w:rsidRPr="00754625">
        <w:rPr>
          <w:sz w:val="24"/>
          <w:szCs w:val="24"/>
        </w:rPr>
        <w:t xml:space="preserve">All information will be included on the SPF website &amp; GPC website </w:t>
      </w:r>
      <w:hyperlink r:id="rId14" w:history="1">
        <w:r w:rsidRPr="00754625">
          <w:rPr>
            <w:rStyle w:val="Hyperlink"/>
            <w:b/>
            <w:sz w:val="24"/>
            <w:szCs w:val="24"/>
          </w:rPr>
          <w:t>http://www.southernpowerlifting.com</w:t>
        </w:r>
      </w:hyperlink>
      <w:r w:rsidRPr="00754625">
        <w:rPr>
          <w:sz w:val="24"/>
          <w:szCs w:val="24"/>
        </w:rPr>
        <w:t xml:space="preserve"> </w:t>
      </w:r>
      <w:r w:rsidRPr="00754625">
        <w:rPr>
          <w:b/>
          <w:sz w:val="24"/>
          <w:szCs w:val="24"/>
        </w:rPr>
        <w:t xml:space="preserve">  </w:t>
      </w:r>
      <w:hyperlink r:id="rId15" w:history="1">
        <w:r w:rsidRPr="00754625">
          <w:rPr>
            <w:rStyle w:val="Hyperlink"/>
            <w:b/>
            <w:sz w:val="24"/>
            <w:szCs w:val="24"/>
          </w:rPr>
          <w:t>http://www.worldgpc.com/</w:t>
        </w:r>
      </w:hyperlink>
      <w:r w:rsidRPr="00754625">
        <w:rPr>
          <w:b/>
          <w:sz w:val="24"/>
          <w:szCs w:val="24"/>
        </w:rPr>
        <w:t xml:space="preserve"> </w:t>
      </w:r>
      <w:r w:rsidRPr="00754625">
        <w:rPr>
          <w:sz w:val="24"/>
          <w:szCs w:val="24"/>
        </w:rPr>
        <w:t>&amp; the Global Powerlifting Committee Facebook page.</w:t>
      </w:r>
    </w:p>
    <w:p w:rsidR="00754625" w:rsidRPr="00754625" w:rsidRDefault="00A47AA3" w:rsidP="00754625">
      <w:pPr>
        <w:spacing w:after="0" w:line="240" w:lineRule="auto"/>
        <w:ind w:left="2160"/>
        <w:rPr>
          <w:sz w:val="24"/>
          <w:szCs w:val="24"/>
        </w:rPr>
      </w:pPr>
      <w:r w:rsidRPr="00754625">
        <w:rPr>
          <w:sz w:val="24"/>
          <w:szCs w:val="24"/>
        </w:rPr>
        <w:t xml:space="preserve">The list of competitors </w:t>
      </w:r>
      <w:r w:rsidR="00754625" w:rsidRPr="00754625">
        <w:rPr>
          <w:sz w:val="24"/>
          <w:szCs w:val="24"/>
        </w:rPr>
        <w:t>can only be posted</w:t>
      </w:r>
      <w:r w:rsidRPr="00754625">
        <w:rPr>
          <w:sz w:val="24"/>
          <w:szCs w:val="24"/>
        </w:rPr>
        <w:t xml:space="preserve"> after the closing date.</w:t>
      </w:r>
    </w:p>
    <w:p w:rsidR="00A47AA3" w:rsidRDefault="00A47AA3" w:rsidP="00A47AA3">
      <w:pPr>
        <w:spacing w:after="0" w:line="240" w:lineRule="auto"/>
        <w:ind w:left="2160"/>
        <w:rPr>
          <w:sz w:val="28"/>
          <w:szCs w:val="28"/>
        </w:rPr>
      </w:pPr>
    </w:p>
    <w:p w:rsidR="00A47AA3" w:rsidRDefault="00A47AA3" w:rsidP="005D77A8">
      <w:pPr>
        <w:spacing w:after="0" w:line="240" w:lineRule="auto"/>
        <w:ind w:left="2160" w:hanging="2160"/>
        <w:rPr>
          <w:sz w:val="24"/>
          <w:szCs w:val="24"/>
        </w:rPr>
      </w:pPr>
      <w:r w:rsidRPr="00A47AA3">
        <w:rPr>
          <w:b/>
          <w:color w:val="0000FF"/>
          <w:sz w:val="28"/>
          <w:szCs w:val="28"/>
        </w:rPr>
        <w:t>Visas:</w:t>
      </w:r>
      <w:r>
        <w:rPr>
          <w:sz w:val="28"/>
          <w:szCs w:val="28"/>
        </w:rPr>
        <w:tab/>
      </w:r>
      <w:r w:rsidRPr="00754625">
        <w:rPr>
          <w:sz w:val="24"/>
          <w:szCs w:val="24"/>
        </w:rPr>
        <w:t xml:space="preserve">If you require a visa for the USA to compete in these championships, please complete the VISA Support Letter Form </w:t>
      </w:r>
      <w:r w:rsidR="005D77A8">
        <w:rPr>
          <w:sz w:val="24"/>
          <w:szCs w:val="24"/>
        </w:rPr>
        <w:t>available under downloads on</w:t>
      </w:r>
      <w:r w:rsidRPr="00754625">
        <w:rPr>
          <w:sz w:val="24"/>
          <w:szCs w:val="24"/>
        </w:rPr>
        <w:t xml:space="preserve"> the GPC website</w:t>
      </w:r>
      <w:r w:rsidR="005D77A8">
        <w:rPr>
          <w:sz w:val="24"/>
          <w:szCs w:val="24"/>
        </w:rPr>
        <w:t xml:space="preserve"> </w:t>
      </w:r>
      <w:r w:rsidR="005D77A8" w:rsidRPr="005D77A8">
        <w:t>(</w:t>
      </w:r>
      <w:hyperlink r:id="rId16" w:history="1">
        <w:r w:rsidR="005D77A8" w:rsidRPr="005D77A8">
          <w:rPr>
            <w:rStyle w:val="Hyperlink"/>
            <w:b/>
          </w:rPr>
          <w:t>http://www.worldgpc.com/index.php/downloads</w:t>
        </w:r>
      </w:hyperlink>
      <w:r w:rsidR="005D77A8" w:rsidRPr="005D77A8">
        <w:rPr>
          <w:b/>
        </w:rPr>
        <w:t>)</w:t>
      </w:r>
      <w:r w:rsidRPr="00754625">
        <w:rPr>
          <w:sz w:val="24"/>
          <w:szCs w:val="24"/>
        </w:rPr>
        <w:t xml:space="preserve"> and return to the World GPC Se</w:t>
      </w:r>
      <w:r w:rsidR="005D77A8">
        <w:rPr>
          <w:sz w:val="24"/>
          <w:szCs w:val="24"/>
        </w:rPr>
        <w:t xml:space="preserve">cretary. </w:t>
      </w:r>
      <w:r w:rsidRPr="00754625">
        <w:rPr>
          <w:sz w:val="24"/>
          <w:szCs w:val="24"/>
        </w:rPr>
        <w:t xml:space="preserve"> Lifters must be members of the GPC affiliate in their country or if from a country which doesn’t have a GPC </w:t>
      </w:r>
      <w:proofErr w:type="gramStart"/>
      <w:r w:rsidRPr="00754625">
        <w:rPr>
          <w:sz w:val="24"/>
          <w:szCs w:val="24"/>
        </w:rPr>
        <w:t>affiliate,</w:t>
      </w:r>
      <w:proofErr w:type="gramEnd"/>
      <w:r w:rsidRPr="00754625">
        <w:rPr>
          <w:sz w:val="24"/>
          <w:szCs w:val="24"/>
        </w:rPr>
        <w:t xml:space="preserve"> must join as individual GPC members before requesting a VISA Support Letter.</w:t>
      </w:r>
      <w:r w:rsidR="005D77A8">
        <w:rPr>
          <w:sz w:val="24"/>
          <w:szCs w:val="24"/>
        </w:rPr>
        <w:t xml:space="preserve"> </w:t>
      </w:r>
      <w:r w:rsidRPr="00754625">
        <w:rPr>
          <w:sz w:val="24"/>
          <w:szCs w:val="24"/>
        </w:rPr>
        <w:t xml:space="preserve"> Individual Membership forms are also available </w:t>
      </w:r>
      <w:r w:rsidR="005D77A8">
        <w:rPr>
          <w:sz w:val="24"/>
          <w:szCs w:val="24"/>
        </w:rPr>
        <w:t xml:space="preserve">under downloads </w:t>
      </w:r>
      <w:r w:rsidRPr="00754625">
        <w:rPr>
          <w:sz w:val="24"/>
          <w:szCs w:val="24"/>
        </w:rPr>
        <w:t>on the GPC Website.</w:t>
      </w:r>
      <w:r w:rsidR="005D77A8">
        <w:rPr>
          <w:sz w:val="24"/>
          <w:szCs w:val="24"/>
        </w:rPr>
        <w:t xml:space="preserve"> </w:t>
      </w:r>
    </w:p>
    <w:p w:rsidR="002D71ED" w:rsidRDefault="002D71ED" w:rsidP="005D77A8">
      <w:pPr>
        <w:spacing w:after="0" w:line="240" w:lineRule="auto"/>
        <w:ind w:left="2160" w:hanging="2160"/>
        <w:rPr>
          <w:sz w:val="24"/>
          <w:szCs w:val="24"/>
        </w:rPr>
      </w:pPr>
    </w:p>
    <w:p w:rsidR="00A47AA3" w:rsidRPr="006817AF" w:rsidRDefault="002D71ED" w:rsidP="006817AF">
      <w:pPr>
        <w:spacing w:after="0" w:line="240" w:lineRule="auto"/>
        <w:ind w:left="2160" w:hanging="2160"/>
        <w:rPr>
          <w:sz w:val="24"/>
          <w:szCs w:val="24"/>
        </w:rPr>
      </w:pPr>
      <w:r w:rsidRPr="002D71ED">
        <w:rPr>
          <w:b/>
          <w:color w:val="0000FF"/>
          <w:sz w:val="28"/>
          <w:szCs w:val="28"/>
        </w:rPr>
        <w:t>Rules:</w:t>
      </w:r>
      <w:r>
        <w:rPr>
          <w:sz w:val="24"/>
          <w:szCs w:val="24"/>
        </w:rPr>
        <w:tab/>
        <w:t>Th</w:t>
      </w:r>
      <w:r w:rsidR="005064DA">
        <w:rPr>
          <w:sz w:val="24"/>
          <w:szCs w:val="24"/>
        </w:rPr>
        <w:t>ese</w:t>
      </w:r>
      <w:r>
        <w:rPr>
          <w:sz w:val="24"/>
          <w:szCs w:val="24"/>
        </w:rPr>
        <w:t xml:space="preserve"> Championships will be conducted using the GPC Rules. The Rulebook is available t</w:t>
      </w:r>
      <w:r w:rsidR="005064DA">
        <w:rPr>
          <w:sz w:val="24"/>
          <w:szCs w:val="24"/>
        </w:rPr>
        <w:t xml:space="preserve">o download from the GPC Website </w:t>
      </w:r>
    </w:p>
    <w:p w:rsidR="005D77A8" w:rsidRDefault="005D77A8" w:rsidP="00A47AA3">
      <w:pPr>
        <w:spacing w:before="240" w:after="0" w:line="240" w:lineRule="auto"/>
        <w:rPr>
          <w:sz w:val="28"/>
          <w:szCs w:val="28"/>
        </w:rPr>
      </w:pPr>
      <w:r w:rsidRPr="002D71ED">
        <w:rPr>
          <w:b/>
          <w:color w:val="0000FF"/>
          <w:sz w:val="28"/>
          <w:szCs w:val="28"/>
        </w:rPr>
        <w:lastRenderedPageBreak/>
        <w:t>Accommodation:</w:t>
      </w:r>
      <w:r>
        <w:rPr>
          <w:sz w:val="28"/>
          <w:szCs w:val="28"/>
        </w:rPr>
        <w:tab/>
      </w:r>
      <w:r w:rsidR="00EB094F">
        <w:rPr>
          <w:b/>
          <w:sz w:val="28"/>
          <w:szCs w:val="28"/>
        </w:rPr>
        <w:t>Westgate Las Vegas Resort &amp; Casino</w:t>
      </w:r>
      <w:r>
        <w:rPr>
          <w:sz w:val="28"/>
          <w:szCs w:val="28"/>
        </w:rPr>
        <w:t xml:space="preserve"> </w:t>
      </w:r>
    </w:p>
    <w:p w:rsidR="00EB094F" w:rsidRPr="002D71ED" w:rsidRDefault="00EB094F" w:rsidP="00A47AA3">
      <w:pPr>
        <w:spacing w:before="240" w:after="0" w:line="240" w:lineRule="auto"/>
        <w:rPr>
          <w:b/>
          <w:sz w:val="28"/>
          <w:szCs w:val="28"/>
        </w:rPr>
      </w:pPr>
      <w:hyperlink r:id="rId17" w:history="1">
        <w:r w:rsidRPr="00DD5052">
          <w:rPr>
            <w:rStyle w:val="Hyperlink"/>
            <w:b/>
            <w:sz w:val="28"/>
            <w:szCs w:val="28"/>
          </w:rPr>
          <w:t>https://www.westgatedestinations.com/nevada/las-vegas/westgate-las-vegas-hotel-casino/</w:t>
        </w:r>
      </w:hyperlink>
      <w:r>
        <w:rPr>
          <w:b/>
          <w:sz w:val="28"/>
          <w:szCs w:val="28"/>
        </w:rPr>
        <w:t xml:space="preserve"> </w:t>
      </w:r>
    </w:p>
    <w:p w:rsidR="005D77A8" w:rsidRPr="00FE2252" w:rsidRDefault="00EB094F" w:rsidP="00A47AA3">
      <w:pPr>
        <w:spacing w:before="240" w:after="0" w:line="240" w:lineRule="auto"/>
        <w:rPr>
          <w:sz w:val="28"/>
          <w:szCs w:val="28"/>
        </w:rPr>
      </w:pPr>
      <w:r>
        <w:rPr>
          <w:noProof/>
          <w:sz w:val="28"/>
          <w:szCs w:val="28"/>
          <w:lang w:eastAsia="en-IE"/>
        </w:rPr>
        <w:drawing>
          <wp:inline distT="0" distB="0" distL="0" distR="0">
            <wp:extent cx="4435200" cy="3322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gate 2.png"/>
                    <pic:cNvPicPr/>
                  </pic:nvPicPr>
                  <pic:blipFill>
                    <a:blip r:embed="rId18">
                      <a:extLst>
                        <a:ext uri="{28A0092B-C50C-407E-A947-70E740481C1C}">
                          <a14:useLocalDpi xmlns:a14="http://schemas.microsoft.com/office/drawing/2010/main" val="0"/>
                        </a:ext>
                      </a:extLst>
                    </a:blip>
                    <a:stretch>
                      <a:fillRect/>
                    </a:stretch>
                  </pic:blipFill>
                  <pic:spPr>
                    <a:xfrm>
                      <a:off x="0" y="0"/>
                      <a:ext cx="4435200" cy="3322800"/>
                    </a:xfrm>
                    <a:prstGeom prst="rect">
                      <a:avLst/>
                    </a:prstGeom>
                  </pic:spPr>
                </pic:pic>
              </a:graphicData>
            </a:graphic>
          </wp:inline>
        </w:drawing>
      </w:r>
    </w:p>
    <w:p w:rsidR="00280A79" w:rsidRDefault="00280A79" w:rsidP="00280A79">
      <w:pPr>
        <w:spacing w:line="240" w:lineRule="auto"/>
        <w:ind w:left="2160"/>
        <w:rPr>
          <w:b/>
          <w:sz w:val="28"/>
          <w:szCs w:val="28"/>
        </w:rPr>
      </w:pPr>
    </w:p>
    <w:p w:rsidR="002D71ED" w:rsidRPr="002D71ED" w:rsidRDefault="00EB094F" w:rsidP="008A7929">
      <w:pPr>
        <w:spacing w:line="240" w:lineRule="auto"/>
        <w:rPr>
          <w:sz w:val="24"/>
          <w:szCs w:val="24"/>
        </w:rPr>
      </w:pPr>
      <w:r>
        <w:rPr>
          <w:sz w:val="24"/>
          <w:szCs w:val="24"/>
        </w:rPr>
        <w:t>Originally the championships were scheduled for the Riviera Hotel but that is being demolished in May 2015 so the Championships have been moved to the nearby Westgate Resort and Casino</w:t>
      </w:r>
    </w:p>
    <w:p w:rsidR="00EB094F" w:rsidRDefault="005D77A8" w:rsidP="008A7929">
      <w:pPr>
        <w:spacing w:line="240" w:lineRule="auto"/>
        <w:rPr>
          <w:sz w:val="24"/>
          <w:szCs w:val="24"/>
        </w:rPr>
      </w:pPr>
      <w:r w:rsidRPr="002D71ED">
        <w:rPr>
          <w:sz w:val="24"/>
          <w:szCs w:val="24"/>
        </w:rPr>
        <w:t xml:space="preserve">However, lifters are advised to book </w:t>
      </w:r>
      <w:r w:rsidR="002D71ED" w:rsidRPr="002D71ED">
        <w:rPr>
          <w:sz w:val="24"/>
          <w:szCs w:val="24"/>
        </w:rPr>
        <w:t>as soon as possible</w:t>
      </w:r>
      <w:r w:rsidRPr="002D71ED">
        <w:rPr>
          <w:sz w:val="24"/>
          <w:szCs w:val="24"/>
        </w:rPr>
        <w:t xml:space="preserve"> as Olympia is also taking place in</w:t>
      </w:r>
      <w:r w:rsidR="002D71ED" w:rsidRPr="002D71ED">
        <w:rPr>
          <w:sz w:val="24"/>
          <w:szCs w:val="24"/>
        </w:rPr>
        <w:t xml:space="preserve"> Las Vegas during the same week and that Las Vegas will be very busy during this period.</w:t>
      </w:r>
    </w:p>
    <w:p w:rsidR="00EB094F" w:rsidRPr="002D71ED" w:rsidRDefault="00EB094F" w:rsidP="008A7929">
      <w:pPr>
        <w:spacing w:line="240" w:lineRule="auto"/>
        <w:rPr>
          <w:sz w:val="24"/>
          <w:szCs w:val="24"/>
        </w:rPr>
      </w:pPr>
      <w:r>
        <w:rPr>
          <w:sz w:val="24"/>
          <w:szCs w:val="24"/>
        </w:rPr>
        <w:t xml:space="preserve">As the Riviera Hotel </w:t>
      </w:r>
      <w:proofErr w:type="gramStart"/>
      <w:r>
        <w:rPr>
          <w:sz w:val="24"/>
          <w:szCs w:val="24"/>
        </w:rPr>
        <w:t>have</w:t>
      </w:r>
      <w:proofErr w:type="gramEnd"/>
      <w:r>
        <w:rPr>
          <w:sz w:val="24"/>
          <w:szCs w:val="24"/>
        </w:rPr>
        <w:t xml:space="preserve"> facilitated the move, the bookings can be made through the same method using the same code.  Indicate that you wish to be in the Westgate Hotel &amp; Casino.</w:t>
      </w:r>
    </w:p>
    <w:p w:rsidR="002D71ED" w:rsidRDefault="002D71ED" w:rsidP="008A7929">
      <w:pPr>
        <w:spacing w:line="240" w:lineRule="auto"/>
        <w:rPr>
          <w:b/>
          <w:sz w:val="28"/>
          <w:szCs w:val="28"/>
        </w:rPr>
      </w:pPr>
      <w:r w:rsidRPr="002D71ED">
        <w:rPr>
          <w:b/>
          <w:color w:val="0000FF"/>
          <w:sz w:val="28"/>
          <w:szCs w:val="28"/>
        </w:rPr>
        <w:t>Price:</w:t>
      </w:r>
      <w:r w:rsidRPr="002D71ED">
        <w:rPr>
          <w:b/>
          <w:color w:val="0000FF"/>
          <w:sz w:val="28"/>
          <w:szCs w:val="28"/>
        </w:rPr>
        <w:tab/>
      </w:r>
      <w:r>
        <w:rPr>
          <w:b/>
          <w:sz w:val="28"/>
          <w:szCs w:val="28"/>
        </w:rPr>
        <w:tab/>
        <w:t xml:space="preserve">$59 per room Sunday – </w:t>
      </w:r>
      <w:proofErr w:type="gramStart"/>
      <w:r>
        <w:rPr>
          <w:b/>
          <w:sz w:val="28"/>
          <w:szCs w:val="28"/>
        </w:rPr>
        <w:t>Thursday  nights</w:t>
      </w:r>
      <w:proofErr w:type="gramEnd"/>
    </w:p>
    <w:p w:rsidR="002D71ED" w:rsidRDefault="002D71ED" w:rsidP="008A7929">
      <w:pPr>
        <w:spacing w:line="240" w:lineRule="auto"/>
        <w:rPr>
          <w:b/>
          <w:sz w:val="28"/>
          <w:szCs w:val="28"/>
        </w:rPr>
      </w:pPr>
      <w:r>
        <w:rPr>
          <w:b/>
          <w:sz w:val="28"/>
          <w:szCs w:val="28"/>
        </w:rPr>
        <w:tab/>
      </w:r>
      <w:r>
        <w:rPr>
          <w:b/>
          <w:sz w:val="28"/>
          <w:szCs w:val="28"/>
        </w:rPr>
        <w:tab/>
        <w:t>$79 per room Friday – Saturday nights</w:t>
      </w:r>
    </w:p>
    <w:p w:rsidR="002D71ED" w:rsidRDefault="002D71ED" w:rsidP="002D71ED">
      <w:pPr>
        <w:spacing w:line="240" w:lineRule="auto"/>
        <w:ind w:left="1440" w:hanging="1440"/>
        <w:rPr>
          <w:b/>
          <w:sz w:val="28"/>
          <w:szCs w:val="28"/>
        </w:rPr>
      </w:pPr>
      <w:r w:rsidRPr="002D71ED">
        <w:rPr>
          <w:b/>
          <w:color w:val="0000FF"/>
          <w:sz w:val="28"/>
          <w:szCs w:val="28"/>
        </w:rPr>
        <w:t>Code:</w:t>
      </w:r>
      <w:r>
        <w:rPr>
          <w:b/>
          <w:sz w:val="28"/>
          <w:szCs w:val="28"/>
        </w:rPr>
        <w:tab/>
        <w:t>The group code for these rates and to release the rooms booked by the Meet Director – SWCPC15 or World Championship Powerlifting Group Rate.</w:t>
      </w:r>
    </w:p>
    <w:p w:rsidR="002D71ED" w:rsidRDefault="002D71ED" w:rsidP="002D71ED">
      <w:pPr>
        <w:spacing w:line="240" w:lineRule="auto"/>
        <w:ind w:left="1440" w:hanging="1440"/>
        <w:rPr>
          <w:rStyle w:val="Strong"/>
          <w:rFonts w:ascii="Calibri" w:hAnsi="Calibri" w:cs="Arial"/>
          <w:sz w:val="23"/>
          <w:szCs w:val="23"/>
          <w:shd w:val="clear" w:color="auto" w:fill="FDFDFD"/>
        </w:rPr>
      </w:pPr>
      <w:r>
        <w:rPr>
          <w:b/>
          <w:color w:val="0000FF"/>
          <w:sz w:val="28"/>
          <w:szCs w:val="28"/>
        </w:rPr>
        <w:t>Phone:</w:t>
      </w:r>
      <w:r>
        <w:rPr>
          <w:b/>
          <w:sz w:val="28"/>
          <w:szCs w:val="28"/>
        </w:rPr>
        <w:tab/>
      </w:r>
      <w:r w:rsidRPr="002D71ED">
        <w:rPr>
          <w:rStyle w:val="Strong"/>
          <w:rFonts w:ascii="Calibri" w:hAnsi="Calibri" w:cs="Arial"/>
          <w:b w:val="0"/>
          <w:sz w:val="24"/>
          <w:szCs w:val="24"/>
          <w:shd w:val="clear" w:color="auto" w:fill="FDFDFD"/>
        </w:rPr>
        <w:t>1800-634-6753 (from within USA) or +1-702-794-9412 (from outside USA)</w:t>
      </w:r>
    </w:p>
    <w:p w:rsidR="002D71ED" w:rsidRDefault="002D71ED" w:rsidP="002D71ED">
      <w:pPr>
        <w:spacing w:line="240" w:lineRule="auto"/>
        <w:ind w:left="1440" w:hanging="1440"/>
        <w:rPr>
          <w:rStyle w:val="Strong"/>
          <w:rFonts w:ascii="Calibri" w:hAnsi="Calibri" w:cs="Arial"/>
          <w:b w:val="0"/>
          <w:sz w:val="24"/>
          <w:szCs w:val="24"/>
          <w:shd w:val="clear" w:color="auto" w:fill="FDFDFD"/>
        </w:rPr>
      </w:pPr>
      <w:r w:rsidRPr="002D71ED">
        <w:rPr>
          <w:b/>
          <w:color w:val="0000FF"/>
          <w:sz w:val="28"/>
          <w:szCs w:val="28"/>
        </w:rPr>
        <w:t>E-Mail:</w:t>
      </w:r>
      <w:r>
        <w:rPr>
          <w:rStyle w:val="Strong"/>
          <w:rFonts w:ascii="Calibri" w:hAnsi="Calibri" w:cs="Arial"/>
          <w:sz w:val="23"/>
          <w:szCs w:val="23"/>
          <w:shd w:val="clear" w:color="auto" w:fill="FDFDFD"/>
        </w:rPr>
        <w:tab/>
      </w:r>
      <w:hyperlink r:id="rId19" w:history="1">
        <w:r w:rsidRPr="002D71ED">
          <w:rPr>
            <w:rStyle w:val="Hyperlink"/>
            <w:rFonts w:ascii="Calibri" w:hAnsi="Calibri" w:cs="Arial"/>
            <w:b/>
            <w:sz w:val="28"/>
            <w:szCs w:val="28"/>
            <w:shd w:val="clear" w:color="auto" w:fill="FDFDFD"/>
          </w:rPr>
          <w:t>room_reservation@theriviera.com</w:t>
        </w:r>
      </w:hyperlink>
    </w:p>
    <w:p w:rsidR="002D71ED" w:rsidRDefault="002D71ED" w:rsidP="002D71ED">
      <w:pPr>
        <w:spacing w:line="240" w:lineRule="auto"/>
        <w:ind w:left="1440" w:hanging="1440"/>
        <w:rPr>
          <w:rStyle w:val="Strong"/>
          <w:rFonts w:ascii="Calibri" w:hAnsi="Calibri" w:cs="Arial"/>
          <w:sz w:val="23"/>
          <w:szCs w:val="23"/>
          <w:shd w:val="clear" w:color="auto" w:fill="FDFDFD"/>
        </w:rPr>
      </w:pPr>
      <w:r>
        <w:rPr>
          <w:b/>
          <w:color w:val="0000FF"/>
          <w:sz w:val="28"/>
          <w:szCs w:val="28"/>
        </w:rPr>
        <w:t>Website:</w:t>
      </w:r>
      <w:r>
        <w:rPr>
          <w:rStyle w:val="Strong"/>
          <w:rFonts w:ascii="Calibri" w:hAnsi="Calibri" w:cs="Arial"/>
          <w:sz w:val="23"/>
          <w:szCs w:val="23"/>
          <w:shd w:val="clear" w:color="auto" w:fill="FDFDFD"/>
        </w:rPr>
        <w:tab/>
      </w:r>
      <w:hyperlink r:id="rId20" w:history="1">
        <w:r w:rsidRPr="002D71ED">
          <w:rPr>
            <w:rStyle w:val="Hyperlink"/>
            <w:rFonts w:ascii="Calibri" w:hAnsi="Calibri" w:cs="Arial"/>
            <w:b/>
            <w:sz w:val="28"/>
            <w:szCs w:val="28"/>
            <w:shd w:val="clear" w:color="auto" w:fill="FDFDFD"/>
          </w:rPr>
          <w:t>http://www.rivierahotel.com/</w:t>
        </w:r>
      </w:hyperlink>
      <w:r>
        <w:rPr>
          <w:rStyle w:val="Strong"/>
          <w:rFonts w:ascii="Calibri" w:hAnsi="Calibri" w:cs="Arial"/>
          <w:sz w:val="23"/>
          <w:szCs w:val="23"/>
          <w:shd w:val="clear" w:color="auto" w:fill="FDFDFD"/>
        </w:rPr>
        <w:t xml:space="preserve"> </w:t>
      </w:r>
    </w:p>
    <w:p w:rsidR="002D71ED" w:rsidRDefault="002D71ED" w:rsidP="002D71ED">
      <w:pPr>
        <w:spacing w:line="240" w:lineRule="auto"/>
        <w:ind w:left="1440" w:hanging="1440"/>
        <w:rPr>
          <w:rStyle w:val="Strong"/>
          <w:rFonts w:ascii="Calibri" w:hAnsi="Calibri" w:cs="Arial"/>
          <w:sz w:val="23"/>
          <w:szCs w:val="23"/>
          <w:shd w:val="clear" w:color="auto" w:fill="FDFDFD"/>
        </w:rPr>
      </w:pPr>
    </w:p>
    <w:p w:rsidR="002D71ED" w:rsidRDefault="002D71ED" w:rsidP="002D71ED">
      <w:pPr>
        <w:spacing w:line="240" w:lineRule="auto"/>
        <w:ind w:left="1440" w:hanging="1440"/>
        <w:rPr>
          <w:b/>
          <w:sz w:val="28"/>
          <w:szCs w:val="28"/>
        </w:rPr>
      </w:pPr>
    </w:p>
    <w:p w:rsidR="002D71ED" w:rsidRDefault="002D71ED" w:rsidP="008A7929">
      <w:pPr>
        <w:spacing w:line="240" w:lineRule="auto"/>
        <w:rPr>
          <w:b/>
          <w:sz w:val="28"/>
          <w:szCs w:val="28"/>
        </w:rPr>
      </w:pPr>
    </w:p>
    <w:p w:rsidR="008A7929" w:rsidRPr="008A7929" w:rsidRDefault="008A7929" w:rsidP="008A7929">
      <w:pPr>
        <w:spacing w:line="240" w:lineRule="auto"/>
        <w:rPr>
          <w:sz w:val="28"/>
          <w:szCs w:val="28"/>
        </w:rPr>
      </w:pPr>
      <w:bookmarkStart w:id="0" w:name="_GoBack"/>
      <w:bookmarkEnd w:id="0"/>
    </w:p>
    <w:sectPr w:rsidR="008A7929" w:rsidRPr="008A7929" w:rsidSect="00754625">
      <w:pgSz w:w="11906" w:h="16838"/>
      <w:pgMar w:top="851"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472"/>
    <w:multiLevelType w:val="hybridMultilevel"/>
    <w:tmpl w:val="9216CF50"/>
    <w:lvl w:ilvl="0" w:tplc="FB06A500">
      <w:numFmt w:val="bullet"/>
      <w:lvlText w:val=""/>
      <w:lvlJc w:val="left"/>
      <w:pPr>
        <w:ind w:left="2520" w:hanging="360"/>
      </w:pPr>
      <w:rPr>
        <w:rFonts w:ascii="Symbol" w:eastAsia="Times New Roman" w:hAnsi="Symbol" w:cs="Arial" w:hint="default"/>
        <w:color w:val="777777"/>
        <w:sz w:val="18"/>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27"/>
    <w:rsid w:val="00280A79"/>
    <w:rsid w:val="002D71ED"/>
    <w:rsid w:val="004178D8"/>
    <w:rsid w:val="00454AAA"/>
    <w:rsid w:val="005064DA"/>
    <w:rsid w:val="005B08EC"/>
    <w:rsid w:val="005D77A8"/>
    <w:rsid w:val="006817AF"/>
    <w:rsid w:val="006A5532"/>
    <w:rsid w:val="006A61E6"/>
    <w:rsid w:val="00754625"/>
    <w:rsid w:val="00787AE0"/>
    <w:rsid w:val="008A7929"/>
    <w:rsid w:val="009933FE"/>
    <w:rsid w:val="00A47AA3"/>
    <w:rsid w:val="00A54B27"/>
    <w:rsid w:val="00E67DCE"/>
    <w:rsid w:val="00E84E69"/>
    <w:rsid w:val="00EB094F"/>
    <w:rsid w:val="00FB0B06"/>
    <w:rsid w:val="00FE22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27"/>
    <w:rPr>
      <w:rFonts w:ascii="Tahoma" w:hAnsi="Tahoma" w:cs="Tahoma"/>
      <w:sz w:val="16"/>
      <w:szCs w:val="16"/>
    </w:rPr>
  </w:style>
  <w:style w:type="character" w:styleId="Hyperlink">
    <w:name w:val="Hyperlink"/>
    <w:basedOn w:val="DefaultParagraphFont"/>
    <w:uiPriority w:val="99"/>
    <w:unhideWhenUsed/>
    <w:rsid w:val="00E67DCE"/>
    <w:rPr>
      <w:color w:val="0000FF" w:themeColor="hyperlink"/>
      <w:u w:val="single"/>
    </w:rPr>
  </w:style>
  <w:style w:type="table" w:styleId="TableGrid">
    <w:name w:val="Table Grid"/>
    <w:basedOn w:val="TableNormal"/>
    <w:uiPriority w:val="59"/>
    <w:rsid w:val="008A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52"/>
    <w:pPr>
      <w:ind w:left="720"/>
      <w:contextualSpacing/>
    </w:pPr>
  </w:style>
  <w:style w:type="paragraph" w:styleId="NormalWeb">
    <w:name w:val="Normal (Web)"/>
    <w:basedOn w:val="Normal"/>
    <w:uiPriority w:val="99"/>
    <w:semiHidden/>
    <w:unhideWhenUsed/>
    <w:rsid w:val="002D71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D71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27"/>
    <w:rPr>
      <w:rFonts w:ascii="Tahoma" w:hAnsi="Tahoma" w:cs="Tahoma"/>
      <w:sz w:val="16"/>
      <w:szCs w:val="16"/>
    </w:rPr>
  </w:style>
  <w:style w:type="character" w:styleId="Hyperlink">
    <w:name w:val="Hyperlink"/>
    <w:basedOn w:val="DefaultParagraphFont"/>
    <w:uiPriority w:val="99"/>
    <w:unhideWhenUsed/>
    <w:rsid w:val="00E67DCE"/>
    <w:rPr>
      <w:color w:val="0000FF" w:themeColor="hyperlink"/>
      <w:u w:val="single"/>
    </w:rPr>
  </w:style>
  <w:style w:type="table" w:styleId="TableGrid">
    <w:name w:val="Table Grid"/>
    <w:basedOn w:val="TableNormal"/>
    <w:uiPriority w:val="59"/>
    <w:rsid w:val="008A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52"/>
    <w:pPr>
      <w:ind w:left="720"/>
      <w:contextualSpacing/>
    </w:pPr>
  </w:style>
  <w:style w:type="paragraph" w:styleId="NormalWeb">
    <w:name w:val="Normal (Web)"/>
    <w:basedOn w:val="Normal"/>
    <w:uiPriority w:val="99"/>
    <w:semiHidden/>
    <w:unhideWhenUsed/>
    <w:rsid w:val="002D71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D7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1959">
      <w:bodyDiv w:val="1"/>
      <w:marLeft w:val="0"/>
      <w:marRight w:val="0"/>
      <w:marTop w:val="0"/>
      <w:marBottom w:val="0"/>
      <w:divBdr>
        <w:top w:val="none" w:sz="0" w:space="0" w:color="auto"/>
        <w:left w:val="none" w:sz="0" w:space="0" w:color="auto"/>
        <w:bottom w:val="none" w:sz="0" w:space="0" w:color="auto"/>
        <w:right w:val="none" w:sz="0" w:space="0" w:color="auto"/>
      </w:divBdr>
      <w:divsChild>
        <w:div w:id="1162618263">
          <w:marLeft w:val="0"/>
          <w:marRight w:val="0"/>
          <w:marTop w:val="0"/>
          <w:marBottom w:val="0"/>
          <w:divBdr>
            <w:top w:val="none" w:sz="0" w:space="0" w:color="auto"/>
            <w:left w:val="none" w:sz="0" w:space="0" w:color="auto"/>
            <w:bottom w:val="none" w:sz="0" w:space="0" w:color="auto"/>
            <w:right w:val="none" w:sz="0" w:space="0" w:color="auto"/>
          </w:divBdr>
          <w:divsChild>
            <w:div w:id="1877812939">
              <w:marLeft w:val="0"/>
              <w:marRight w:val="0"/>
              <w:marTop w:val="0"/>
              <w:marBottom w:val="0"/>
              <w:divBdr>
                <w:top w:val="none" w:sz="0" w:space="0" w:color="auto"/>
                <w:left w:val="none" w:sz="0" w:space="0" w:color="auto"/>
                <w:bottom w:val="none" w:sz="0" w:space="0" w:color="auto"/>
                <w:right w:val="none" w:sz="0" w:space="0" w:color="auto"/>
              </w:divBdr>
              <w:divsChild>
                <w:div w:id="210504851">
                  <w:marLeft w:val="0"/>
                  <w:marRight w:val="0"/>
                  <w:marTop w:val="0"/>
                  <w:marBottom w:val="0"/>
                  <w:divBdr>
                    <w:top w:val="single" w:sz="6" w:space="11" w:color="CCCCCC"/>
                    <w:left w:val="single" w:sz="6" w:space="11" w:color="CCCCCC"/>
                    <w:bottom w:val="single" w:sz="6" w:space="11" w:color="BBBBBB"/>
                    <w:right w:val="single" w:sz="6" w:space="11" w:color="CCCCCC"/>
                  </w:divBdr>
                  <w:divsChild>
                    <w:div w:id="878202676">
                      <w:marLeft w:val="30"/>
                      <w:marRight w:val="0"/>
                      <w:marTop w:val="0"/>
                      <w:marBottom w:val="0"/>
                      <w:divBdr>
                        <w:top w:val="none" w:sz="0" w:space="0" w:color="auto"/>
                        <w:left w:val="none" w:sz="0" w:space="0" w:color="auto"/>
                        <w:bottom w:val="none" w:sz="0" w:space="0" w:color="auto"/>
                        <w:right w:val="none" w:sz="0" w:space="0" w:color="auto"/>
                      </w:divBdr>
                      <w:divsChild>
                        <w:div w:id="1667973636">
                          <w:marLeft w:val="0"/>
                          <w:marRight w:val="0"/>
                          <w:marTop w:val="0"/>
                          <w:marBottom w:val="0"/>
                          <w:divBdr>
                            <w:top w:val="none" w:sz="0" w:space="0" w:color="auto"/>
                            <w:left w:val="none" w:sz="0" w:space="0" w:color="auto"/>
                            <w:bottom w:val="none" w:sz="0" w:space="0" w:color="auto"/>
                            <w:right w:val="none" w:sz="0" w:space="0" w:color="auto"/>
                          </w:divBdr>
                          <w:divsChild>
                            <w:div w:id="12085639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4375">
      <w:bodyDiv w:val="1"/>
      <w:marLeft w:val="0"/>
      <w:marRight w:val="0"/>
      <w:marTop w:val="0"/>
      <w:marBottom w:val="0"/>
      <w:divBdr>
        <w:top w:val="none" w:sz="0" w:space="0" w:color="auto"/>
        <w:left w:val="none" w:sz="0" w:space="0" w:color="auto"/>
        <w:bottom w:val="none" w:sz="0" w:space="0" w:color="auto"/>
        <w:right w:val="none" w:sz="0" w:space="0" w:color="auto"/>
      </w:divBdr>
      <w:divsChild>
        <w:div w:id="847014267">
          <w:marLeft w:val="0"/>
          <w:marRight w:val="0"/>
          <w:marTop w:val="0"/>
          <w:marBottom w:val="0"/>
          <w:divBdr>
            <w:top w:val="none" w:sz="0" w:space="0" w:color="auto"/>
            <w:left w:val="none" w:sz="0" w:space="0" w:color="auto"/>
            <w:bottom w:val="none" w:sz="0" w:space="0" w:color="auto"/>
            <w:right w:val="none" w:sz="0" w:space="0" w:color="auto"/>
          </w:divBdr>
          <w:divsChild>
            <w:div w:id="14943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536">
      <w:bodyDiv w:val="1"/>
      <w:marLeft w:val="0"/>
      <w:marRight w:val="0"/>
      <w:marTop w:val="0"/>
      <w:marBottom w:val="0"/>
      <w:divBdr>
        <w:top w:val="none" w:sz="0" w:space="0" w:color="auto"/>
        <w:left w:val="none" w:sz="0" w:space="0" w:color="auto"/>
        <w:bottom w:val="none" w:sz="0" w:space="0" w:color="auto"/>
        <w:right w:val="none" w:sz="0" w:space="0" w:color="auto"/>
      </w:divBdr>
      <w:divsChild>
        <w:div w:id="531920373">
          <w:marLeft w:val="0"/>
          <w:marRight w:val="0"/>
          <w:marTop w:val="0"/>
          <w:marBottom w:val="0"/>
          <w:divBdr>
            <w:top w:val="none" w:sz="0" w:space="0" w:color="auto"/>
            <w:left w:val="none" w:sz="0" w:space="0" w:color="auto"/>
            <w:bottom w:val="none" w:sz="0" w:space="0" w:color="auto"/>
            <w:right w:val="none" w:sz="0" w:space="0" w:color="auto"/>
          </w:divBdr>
          <w:divsChild>
            <w:div w:id="2071153129">
              <w:marLeft w:val="0"/>
              <w:marRight w:val="0"/>
              <w:marTop w:val="0"/>
              <w:marBottom w:val="0"/>
              <w:divBdr>
                <w:top w:val="none" w:sz="0" w:space="0" w:color="auto"/>
                <w:left w:val="none" w:sz="0" w:space="0" w:color="auto"/>
                <w:bottom w:val="none" w:sz="0" w:space="0" w:color="auto"/>
                <w:right w:val="none" w:sz="0" w:space="0" w:color="auto"/>
              </w:divBdr>
              <w:divsChild>
                <w:div w:id="297690266">
                  <w:marLeft w:val="0"/>
                  <w:marRight w:val="0"/>
                  <w:marTop w:val="0"/>
                  <w:marBottom w:val="0"/>
                  <w:divBdr>
                    <w:top w:val="single" w:sz="6" w:space="11" w:color="CCCCCC"/>
                    <w:left w:val="single" w:sz="6" w:space="11" w:color="CCCCCC"/>
                    <w:bottom w:val="single" w:sz="6" w:space="11" w:color="BBBBBB"/>
                    <w:right w:val="single" w:sz="6" w:space="11" w:color="CCCCCC"/>
                  </w:divBdr>
                  <w:divsChild>
                    <w:div w:id="185022945">
                      <w:marLeft w:val="30"/>
                      <w:marRight w:val="0"/>
                      <w:marTop w:val="0"/>
                      <w:marBottom w:val="0"/>
                      <w:divBdr>
                        <w:top w:val="none" w:sz="0" w:space="0" w:color="auto"/>
                        <w:left w:val="none" w:sz="0" w:space="0" w:color="auto"/>
                        <w:bottom w:val="none" w:sz="0" w:space="0" w:color="auto"/>
                        <w:right w:val="none" w:sz="0" w:space="0" w:color="auto"/>
                      </w:divBdr>
                      <w:divsChild>
                        <w:div w:id="445583445">
                          <w:marLeft w:val="0"/>
                          <w:marRight w:val="0"/>
                          <w:marTop w:val="0"/>
                          <w:marBottom w:val="0"/>
                          <w:divBdr>
                            <w:top w:val="none" w:sz="0" w:space="0" w:color="auto"/>
                            <w:left w:val="none" w:sz="0" w:space="0" w:color="auto"/>
                            <w:bottom w:val="none" w:sz="0" w:space="0" w:color="auto"/>
                            <w:right w:val="none" w:sz="0" w:space="0" w:color="auto"/>
                          </w:divBdr>
                          <w:divsChild>
                            <w:div w:id="78100014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worldgpc.com/index.php/downloads"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worldgpcsecretary@gmail.com" TargetMode="External"/><Relationship Id="rId17" Type="http://schemas.openxmlformats.org/officeDocument/2006/relationships/hyperlink" Target="https://www.westgatedestinations.com/nevada/las-vegas/westgate-las-vegas-hotel-casino/" TargetMode="External"/><Relationship Id="rId2" Type="http://schemas.openxmlformats.org/officeDocument/2006/relationships/numbering" Target="numbering.xml"/><Relationship Id="rId16" Type="http://schemas.openxmlformats.org/officeDocument/2006/relationships/hyperlink" Target="http://www.worldgpc.com/index.php/downloads" TargetMode="External"/><Relationship Id="rId20" Type="http://schemas.openxmlformats.org/officeDocument/2006/relationships/hyperlink" Target="http://www.rivierahote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dgersmadmax@comcast.net" TargetMode="External"/><Relationship Id="rId5" Type="http://schemas.openxmlformats.org/officeDocument/2006/relationships/settings" Target="settings.xml"/><Relationship Id="rId15" Type="http://schemas.openxmlformats.org/officeDocument/2006/relationships/hyperlink" Target="http://www.worldgpc.com/" TargetMode="External"/><Relationship Id="rId10" Type="http://schemas.openxmlformats.org/officeDocument/2006/relationships/hyperlink" Target="mailto:worldgpcsecretary@gmail.com" TargetMode="External"/><Relationship Id="rId19" Type="http://schemas.openxmlformats.org/officeDocument/2006/relationships/hyperlink" Target="mailto:room_reservation@theriviera.com" TargetMode="External"/><Relationship Id="rId4" Type="http://schemas.microsoft.com/office/2007/relationships/stylesWithEffects" Target="stylesWithEffects.xml"/><Relationship Id="rId9" Type="http://schemas.openxmlformats.org/officeDocument/2006/relationships/hyperlink" Target="mailto:rodgersmadmax@comcast.net" TargetMode="External"/><Relationship Id="rId14" Type="http://schemas.openxmlformats.org/officeDocument/2006/relationships/hyperlink" Target="http://www.southernpowerlift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7AF81-1DE7-479E-A66B-F49C5BFF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2015-01-06T09:53:00Z</dcterms:created>
  <dcterms:modified xsi:type="dcterms:W3CDTF">2015-03-05T15:44:00Z</dcterms:modified>
</cp:coreProperties>
</file>